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650E3" w:rsidTr="00D650E3">
        <w:trPr>
          <w:trHeight w:val="6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650E3" w:rsidRDefault="00D650E3"/>
        </w:tc>
      </w:tr>
      <w:tr w:rsidR="00D650E3" w:rsidTr="00D650E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  <w:hideMark/>
          </w:tcPr>
          <w:tbl>
            <w:tblPr>
              <w:tblW w:w="9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D650E3">
              <w:trPr>
                <w:tblCellSpacing w:w="0" w:type="dxa"/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D650E3" w:rsidRDefault="00D650E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1CB3A2"/>
                    </w:rPr>
                    <w:drawing>
                      <wp:inline distT="0" distB="0" distL="0" distR="0">
                        <wp:extent cx="1950720" cy="1173480"/>
                        <wp:effectExtent l="0" t="0" r="0" b="7620"/>
                        <wp:docPr id="4" name="Obrázok 4" descr="4Home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4Home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0720" cy="1173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50E3" w:rsidRDefault="00D650E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650E3" w:rsidTr="00D650E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0500" w:type="dxa"/>
              <w:jc w:val="center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"/>
              <w:gridCol w:w="8805"/>
              <w:gridCol w:w="134"/>
            </w:tblGrid>
            <w:tr w:rsidR="00D650E3">
              <w:trPr>
                <w:trHeight w:val="240"/>
                <w:tblCellSpacing w:w="0" w:type="dxa"/>
                <w:jc w:val="center"/>
              </w:trPr>
              <w:tc>
                <w:tcPr>
                  <w:tcW w:w="10500" w:type="dxa"/>
                  <w:gridSpan w:val="3"/>
                  <w:shd w:val="clear" w:color="auto" w:fill="EEEEEE"/>
                  <w:vAlign w:val="center"/>
                  <w:hideMark/>
                </w:tcPr>
                <w:p w:rsidR="00D650E3" w:rsidRDefault="00D650E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650E3">
              <w:trPr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EEEEEE"/>
                  <w:vAlign w:val="center"/>
                  <w:hideMark/>
                </w:tcPr>
                <w:p w:rsidR="00D650E3" w:rsidRDefault="00D650E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00" w:type="dxa"/>
                  <w:shd w:val="clear" w:color="auto" w:fill="EEEEEE"/>
                  <w:vAlign w:val="center"/>
                  <w:hideMark/>
                </w:tcPr>
                <w:tbl>
                  <w:tblPr>
                    <w:tblW w:w="9900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9300"/>
                    <w:gridCol w:w="300"/>
                  </w:tblGrid>
                  <w:tr w:rsidR="00D650E3">
                    <w:trPr>
                      <w:tblCellSpacing w:w="0" w:type="dxa"/>
                    </w:trPr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D650E3" w:rsidRDefault="00D650E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00" w:type="dxa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9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D650E3">
                          <w:trPr>
                            <w:trHeight w:val="24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0E3" w:rsidRDefault="00D650E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50E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0E3" w:rsidRDefault="00D650E3">
                              <w:pPr>
                                <w:pStyle w:val="Nadpis2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</w:rPr>
                                <w:t>Vážený zákazník,</w:t>
                              </w:r>
                            </w:p>
                          </w:tc>
                        </w:tr>
                        <w:tr w:rsidR="00D650E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0E3" w:rsidRDefault="00D650E3">
                              <w:pPr>
                                <w:pStyle w:val="Normlnywebov"/>
                                <w:spacing w:before="75" w:beforeAutospacing="0" w:after="75" w:afterAutospacing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ďakujeme Vám za nákup na portáli 4Home. Vašu objednávku sme v poriadku prijali. </w:t>
                              </w:r>
                            </w:p>
                          </w:tc>
                        </w:tr>
                        <w:tr w:rsidR="00D650E3">
                          <w:trPr>
                            <w:trHeight w:val="12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0E3" w:rsidRDefault="00D650E3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50E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0E3" w:rsidRDefault="00D650E3">
                              <w:pPr>
                                <w:pStyle w:val="Nadpis2"/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</w:rPr>
                                <w:t xml:space="preserve">Objednávka č. 23052916539281 </w:t>
                              </w:r>
                            </w:p>
                          </w:tc>
                        </w:tr>
                        <w:tr w:rsidR="00D650E3">
                          <w:trPr>
                            <w:trHeight w:val="12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0E3" w:rsidRDefault="00D650E3">
                              <w:pPr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  <w:tr w:rsidR="00D650E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40"/>
                                <w:gridCol w:w="2760"/>
                              </w:tblGrid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5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50"/>
                                      <w:gridCol w:w="2783"/>
                                    </w:tblGrid>
                                    <w:tr w:rsidR="00D650E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250" w:type="dxa"/>
                                          <w:tcMar>
                                            <w:top w:w="15" w:type="dxa"/>
                                            <w:left w:w="0" w:type="dxa"/>
                                            <w:bottom w:w="1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 xml:space="preserve">Dátum: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0" w:type="dxa"/>
                                            <w:bottom w:w="1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29.05.2023</w:t>
                                          </w:r>
                                        </w:p>
                                      </w:tc>
                                    </w:tr>
                                    <w:tr w:rsidR="00D650E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250" w:type="dxa"/>
                                          <w:tcMar>
                                            <w:top w:w="15" w:type="dxa"/>
                                            <w:left w:w="0" w:type="dxa"/>
                                            <w:bottom w:w="1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 xml:space="preserve">Spôsob platby: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0" w:type="dxa"/>
                                            <w:bottom w:w="1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Bankový prevod</w:t>
                                          </w:r>
                                        </w:p>
                                      </w:tc>
                                    </w:tr>
                                    <w:tr w:rsidR="00D650E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2250" w:type="dxa"/>
                                          <w:tcMar>
                                            <w:top w:w="15" w:type="dxa"/>
                                            <w:left w:w="0" w:type="dxa"/>
                                            <w:bottom w:w="1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 xml:space="preserve">Spôsob dopravy: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0" w:type="dxa"/>
                                            <w:bottom w:w="1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Špeciálna doprava - veľký balík</w:t>
                                          </w:r>
                                        </w:p>
                                      </w:tc>
                                    </w:tr>
                                    <w:tr w:rsidR="00D650E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0" w:type="dxa"/>
                                            <w:bottom w:w="1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 xml:space="preserve">Celková cena: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15" w:type="dxa"/>
                                            <w:left w:w="0" w:type="dxa"/>
                                            <w:bottom w:w="1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5 531,58 €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650E3" w:rsidRDefault="00D650E3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6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2760" w:type="dxa"/>
                                      <w:tblCellSpacing w:w="0" w:type="dxa"/>
                                      <w:shd w:val="clear" w:color="auto" w:fill="EEEEEE"/>
                                      <w:tblCellMar>
                                        <w:top w:w="150" w:type="dxa"/>
                                        <w:left w:w="150" w:type="dxa"/>
                                        <w:bottom w:w="150" w:type="dxa"/>
                                        <w:right w:w="15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60"/>
                                    </w:tblGrid>
                                    <w:tr w:rsidR="00D650E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EEEEE"/>
                                          <w:tcMar>
                                            <w:top w:w="15" w:type="dxa"/>
                                            <w:left w:w="0" w:type="dxa"/>
                                            <w:bottom w:w="1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Siln"/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 xml:space="preserve">Stanislav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Siln"/>
                                              <w:rFonts w:ascii="Arial" w:eastAsia="Times New Roman" w:hAnsi="Arial" w:cs="Arial"/>
                                              <w:sz w:val="20"/>
                                              <w:szCs w:val="20"/>
                                            </w:rPr>
                                            <w:t>Neuschl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D650E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EEEEE"/>
                                          <w:tcMar>
                                            <w:top w:w="15" w:type="dxa"/>
                                            <w:left w:w="0" w:type="dxa"/>
                                            <w:bottom w:w="1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1CB3A2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1CB3A2"/>
                                              <w:sz w:val="20"/>
                                              <w:szCs w:val="20"/>
                                            </w:rPr>
                                            <w:t>+421905853479</w:t>
                                          </w:r>
                                        </w:p>
                                      </w:tc>
                                    </w:tr>
                                    <w:tr w:rsidR="00D650E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EEEEE"/>
                                          <w:tcMar>
                                            <w:top w:w="15" w:type="dxa"/>
                                            <w:left w:w="0" w:type="dxa"/>
                                            <w:bottom w:w="1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3D0A8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1CB3A2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6" w:history="1">
                                            <w:r w:rsidR="00D650E3">
                                              <w:rPr>
                                                <w:rStyle w:val="Hypertextovprepojenie"/>
                                                <w:rFonts w:ascii="Arial" w:eastAsia="Times New Roman" w:hAnsi="Arial" w:cs="Arial"/>
                                                <w:sz w:val="20"/>
                                                <w:szCs w:val="20"/>
                                              </w:rPr>
                                              <w:t>ekonom@stiavnickebane.com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D650E3" w:rsidRDefault="00D650E3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650E3" w:rsidRDefault="00D650E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50E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0E3" w:rsidRDefault="00D650E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50E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300" w:type="dxa"/>
                                <w:tblCellSpacing w:w="0" w:type="dxa"/>
                                <w:shd w:val="clear" w:color="auto" w:fill="F1FFFE"/>
                                <w:tblCellMar>
                                  <w:top w:w="225" w:type="dxa"/>
                                  <w:left w:w="225" w:type="dxa"/>
                                  <w:bottom w:w="225" w:type="dxa"/>
                                  <w:right w:w="22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315" w:type="dxa"/>
                                    <w:shd w:val="clear" w:color="auto" w:fill="F1FFFE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25"/>
                                      <w:gridCol w:w="4874"/>
                                    </w:tblGrid>
                                    <w:tr w:rsidR="00D650E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A1A1A"/>
                                              <w:sz w:val="23"/>
                                              <w:szCs w:val="23"/>
                                            </w:rPr>
                                            <w:t xml:space="preserve">Suma k úhrade: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96C03A"/>
                                              <w:sz w:val="23"/>
                                              <w:szCs w:val="23"/>
                                            </w:rPr>
                                            <w:t>5 531,58 €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767676"/>
                                              <w:sz w:val="23"/>
                                              <w:szCs w:val="23"/>
                                            </w:rPr>
                                            <w:t>(platba prevodom)</w:t>
                                          </w:r>
                                        </w:p>
                                      </w:tc>
                                    </w:tr>
                                    <w:tr w:rsidR="00D650E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725" w:type="dxa"/>
                                          <w:tcMar>
                                            <w:top w:w="30" w:type="dxa"/>
                                            <w:left w:w="0" w:type="dxa"/>
                                            <w:bottom w:w="3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  <w:t>Číslo účtu: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0" w:type="dxa"/>
                                            <w:bottom w:w="3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  <w:t>2002183540 / 8330</w:t>
                                          </w:r>
                                        </w:p>
                                      </w:tc>
                                    </w:tr>
                                    <w:tr w:rsidR="00D650E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725" w:type="dxa"/>
                                          <w:tcMar>
                                            <w:top w:w="30" w:type="dxa"/>
                                            <w:left w:w="0" w:type="dxa"/>
                                            <w:bottom w:w="3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  <w:t>IBAN: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0" w:type="dxa"/>
                                            <w:bottom w:w="3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  <w:t>SK46 8330 0000 0020 0218 3540</w:t>
                                          </w:r>
                                        </w:p>
                                      </w:tc>
                                    </w:tr>
                                    <w:tr w:rsidR="00D650E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725" w:type="dxa"/>
                                          <w:tcMar>
                                            <w:top w:w="30" w:type="dxa"/>
                                            <w:left w:w="0" w:type="dxa"/>
                                            <w:bottom w:w="3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  <w:t>BIC: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0" w:type="dxa"/>
                                            <w:bottom w:w="3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  <w:t>FIOZSKBAXXX</w:t>
                                          </w:r>
                                        </w:p>
                                      </w:tc>
                                    </w:tr>
                                    <w:tr w:rsidR="00D650E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725" w:type="dxa"/>
                                          <w:tcMar>
                                            <w:top w:w="30" w:type="dxa"/>
                                            <w:left w:w="0" w:type="dxa"/>
                                            <w:bottom w:w="3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  <w:t>Čiastka: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0" w:type="dxa"/>
                                            <w:bottom w:w="3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  <w:t>5 531,58 €</w:t>
                                          </w:r>
                                        </w:p>
                                      </w:tc>
                                    </w:tr>
                                    <w:tr w:rsidR="00D650E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725" w:type="dxa"/>
                                          <w:tcMar>
                                            <w:top w:w="30" w:type="dxa"/>
                                            <w:left w:w="0" w:type="dxa"/>
                                            <w:bottom w:w="3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  <w:t>Variabilný symbol: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0" w:type="dxa"/>
                                            <w:bottom w:w="3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  <w:t>2303003458</w:t>
                                          </w:r>
                                        </w:p>
                                      </w:tc>
                                    </w:tr>
                                    <w:tr w:rsidR="00D650E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725" w:type="dxa"/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0" w:type="dxa"/>
                                            <w:bottom w:w="3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eastAsia="Times New Roman"/>
                                              <w:color w:val="FF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FF0000"/>
                                              <w:sz w:val="18"/>
                                              <w:szCs w:val="18"/>
                                            </w:rPr>
                                            <w:t>(Pred odoslaním platby prosím dôkladne skontrolujte zadané údaje)</w:t>
                                          </w:r>
                                        </w:p>
                                      </w:tc>
                                    </w:tr>
                                    <w:tr w:rsidR="00D650E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725" w:type="dxa"/>
                                          <w:tcMar>
                                            <w:top w:w="30" w:type="dxa"/>
                                            <w:left w:w="0" w:type="dxa"/>
                                            <w:bottom w:w="3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0" w:type="dxa"/>
                                            <w:bottom w:w="3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eastAsia="Times New Roman"/>
                                              <w:color w:val="1A1A1A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650E3" w:rsidRDefault="00D650E3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650E3" w:rsidRDefault="00D650E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50E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0E3" w:rsidRDefault="00D650E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50E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  <w:gridCol w:w="4500"/>
                              </w:tblGrid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21"/>
                                    </w:tblGrid>
                                    <w:tr w:rsidR="00D650E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 xml:space="preserve">Fakturačná adresa: </w:t>
                                          </w:r>
                                        </w:p>
                                      </w:tc>
                                    </w:tr>
                                    <w:tr w:rsidR="00D650E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21"/>
                                          </w:tblGrid>
                                          <w:tr w:rsidR="00D650E3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0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650E3" w:rsidRDefault="00D650E3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  <w:t>00321028</w:t>
                                                </w:r>
                                              </w:p>
                                            </w:tc>
                                          </w:tr>
                                          <w:tr w:rsidR="00D650E3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0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650E3" w:rsidRDefault="00D650E3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Stanislav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  <w:t>Neuschl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  <w:tr w:rsidR="00D650E3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0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650E3" w:rsidRDefault="00D650E3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  <w:t>Štiavnické Bane 1</w:t>
                                                </w:r>
                                              </w:p>
                                            </w:tc>
                                          </w:tr>
                                          <w:tr w:rsidR="00D650E3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0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650E3" w:rsidRDefault="00D650E3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  <w:t>96981 Štiavnické Bane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650E3" w:rsidRDefault="00D650E3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650E3" w:rsidRDefault="00D650E3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21"/>
                                    </w:tblGrid>
                                    <w:tr w:rsidR="00D650E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D650E3" w:rsidRDefault="00D650E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0"/>
                                              <w:szCs w:val="20"/>
                                            </w:rPr>
                                            <w:t xml:space="preserve">Dodacia adresa: </w:t>
                                          </w:r>
                                        </w:p>
                                      </w:tc>
                                    </w:tr>
                                    <w:tr w:rsidR="00D650E3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21"/>
                                          </w:tblGrid>
                                          <w:tr w:rsidR="00D650E3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0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650E3" w:rsidRDefault="00D650E3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Stanislav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  <w:t>Neuschl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  <w:tr w:rsidR="00D650E3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0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650E3" w:rsidRDefault="00D650E3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  <w:t>Štiavnické Bane 1</w:t>
                                                </w:r>
                                              </w:p>
                                            </w:tc>
                                          </w:tr>
                                          <w:tr w:rsidR="00D650E3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" w:type="dxa"/>
                                                  <w:left w:w="0" w:type="dxa"/>
                                                  <w:bottom w:w="15" w:type="dxa"/>
                                                  <w:right w:w="1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D650E3" w:rsidRDefault="00D650E3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0"/>
                                                    <w:szCs w:val="20"/>
                                                  </w:rPr>
                                                  <w:t>96981 Štiavnické Bane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D650E3" w:rsidRDefault="00D650E3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D650E3" w:rsidRDefault="00D650E3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650E3" w:rsidRDefault="00D650E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50E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0E3" w:rsidRDefault="00D650E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50E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0E3" w:rsidRDefault="00D650E3">
                              <w:pPr>
                                <w:pStyle w:val="Normlnywebov"/>
                                <w:spacing w:before="0" w:beforeAutospacing="0" w:after="150" w:afterAutospacing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O termíne doručenia objednávky Vás budeme informovať e-mailom </w:t>
                              </w:r>
                            </w:p>
                          </w:tc>
                        </w:tr>
                        <w:tr w:rsidR="00D650E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0E3" w:rsidRDefault="00D650E3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50E3">
                          <w:trPr>
                            <w:tblCellSpacing w:w="0" w:type="dxa"/>
                          </w:trPr>
                          <w:tc>
                            <w:tcPr>
                              <w:tcW w:w="9300" w:type="dxa"/>
                              <w:vAlign w:val="center"/>
                              <w:hideMark/>
                            </w:tcPr>
                            <w:tbl>
                              <w:tblPr>
                                <w:tblW w:w="9300" w:type="dxa"/>
                                <w:tblCellSpacing w:w="0" w:type="dxa"/>
                                <w:tblBorders>
                                  <w:top w:val="single" w:sz="6" w:space="0" w:color="EEEEEE"/>
                                  <w:left w:val="single" w:sz="6" w:space="0" w:color="EEEEEE"/>
                                  <w:bottom w:val="single" w:sz="6" w:space="0" w:color="EEEEEE"/>
                                  <w:right w:val="single" w:sz="6" w:space="0" w:color="EEEEEE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5"/>
                                <w:gridCol w:w="1535"/>
                              </w:tblGrid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EEEEE"/>
                                    <w:tcMar>
                                      <w:top w:w="75" w:type="dxa"/>
                                      <w:left w:w="300" w:type="dxa"/>
                                      <w:bottom w:w="75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Názov produktu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EEEEE"/>
                                    <w:tcMar>
                                      <w:top w:w="75" w:type="dxa"/>
                                      <w:left w:w="300" w:type="dxa"/>
                                      <w:bottom w:w="75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cena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rHeight w:val="12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32x Obrus teflónový kávová, 120 x 160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511,68 €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10x Kuchynská utierka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Cafe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beige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, 50 x 70 cm,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sada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3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79,90 €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32x 4Home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Baránková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deka Modrá bodka, 150 x 200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543,68 €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8x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Bellatex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Froté osuška kolekcia Orchidea svetlomodrá, 70 x 140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143,92 €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8x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Bellatex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Froté osuška kolekcia Orchidea hnedá, 70 x 140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143,92 €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lastRenderedPageBreak/>
                                      <w:t xml:space="preserve">8x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Bellatex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Froté osuška kolekcia Orchidea tmavosivá, 70 x 140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143,92 €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8x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Bellatex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Froté osuška kolekcia Orchidea staroružová, 70 x 140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143,92 €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8x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Bellatex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Froté uterák kolekcia Orchidea hnedá, 50 x 100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79,92 €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8x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Bellatex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Froté uterák kolekcia Orchidea svetlomodrá, 50 x 100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79,92 €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8x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Bellatex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Froté uterák kolekcia Orchidea staroružová, 50 x 100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79,92 €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8x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Bellatex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Froté uterák kolekcia Orchidea tmavosivá, 50 x 100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79,92 €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16x Bavlnené obliečky Krík sivá, 140 x 220 cm, 70 x 90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463,84 €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16x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Kvalitex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Bavlnené obliečky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Provence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Montera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sivá, 140 x 220 cm, 70 x 90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574,40 €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32x Froté prestieradlo Kamilka tmavosivá, 90 x 200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447,68 €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32x Chránič matraca s PVC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záterom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, nepriepustný, 90 x 200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447,68 €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32x Prikrývka Luxus plus celoročná, 140 x 200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1 055,68 €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32x Vankúš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mikrovlákno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Aloe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Vera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, 70 x 90 cm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511,68 €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Doprava - Špeciálna doprava - veľký balík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Zadarmo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Způsob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platby - Bankový prevod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Zadarmo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rHeight w:val="12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650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Celková cena s DPH: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300" w:type="dxa"/>
                                      <w:bottom w:w="6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spacing w:line="30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5 531,58 €</w:t>
                                    </w:r>
                                  </w:p>
                                </w:tc>
                              </w:tr>
                              <w:tr w:rsidR="00D650E3">
                                <w:trPr>
                                  <w:trHeight w:val="12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D650E3" w:rsidRDefault="00D650E3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650E3" w:rsidRDefault="00D650E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50E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0E3" w:rsidRDefault="00D650E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50E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0E3" w:rsidRDefault="00D650E3">
                              <w:pPr>
                                <w:pStyle w:val="Normlnywebov"/>
                                <w:spacing w:before="75" w:beforeAutospacing="0" w:after="75" w:afterAutospacing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Pri problémoch s dokončením platby za Vašu objednávku skúste platbu zopakovať na </w:t>
                              </w:r>
                              <w:hyperlink r:id="rId7" w:history="1">
                                <w:r>
                                  <w:rPr>
                                    <w:rStyle w:val="Hypertextovprepojenie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tomto odkaze.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Objednávka bude prijatá do spracovania až po zaplatení. </w:t>
                              </w:r>
                            </w:p>
                          </w:tc>
                        </w:tr>
                        <w:tr w:rsidR="00D650E3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0E3" w:rsidRDefault="00D650E3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50E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0E3" w:rsidRDefault="00D650E3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  <w:tr w:rsidR="00D650E3">
                          <w:trPr>
                            <w:trHeight w:val="48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0E3" w:rsidRDefault="00D650E3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50E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0E3" w:rsidRDefault="00D650E3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Ešte raz Vám ďakujeme za nákup. Veríme, že si zakúpené produkty užijete. Aktuálne obchodné podmienky Vám zasielame v prílohe emailu. </w:t>
                              </w:r>
                            </w:p>
                          </w:tc>
                        </w:tr>
                        <w:tr w:rsidR="00D650E3">
                          <w:trPr>
                            <w:trHeight w:val="18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0E3" w:rsidRDefault="00D650E3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50E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650E3" w:rsidRDefault="00D650E3">
                              <w:pPr>
                                <w:pStyle w:val="Normlnywebov"/>
                                <w:spacing w:before="225" w:beforeAutospacing="0" w:after="75" w:afterAutospacing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Pekný deň.</w:t>
                              </w:r>
                            </w:p>
                            <w:p w:rsidR="00D650E3" w:rsidRDefault="00D650E3">
                              <w:pPr>
                                <w:pStyle w:val="Normlnywebov"/>
                                <w:spacing w:before="75" w:beforeAutospacing="0" w:after="75" w:afterAutospacing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Tím 4Home</w:t>
                              </w:r>
                            </w:p>
                          </w:tc>
                        </w:tr>
                      </w:tbl>
                      <w:p w:rsidR="00D650E3" w:rsidRDefault="00D650E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shd w:val="clear" w:color="auto" w:fill="FFFFFF"/>
                        <w:vAlign w:val="center"/>
                        <w:hideMark/>
                      </w:tcPr>
                      <w:p w:rsidR="00D650E3" w:rsidRDefault="00D650E3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650E3" w:rsidRDefault="00D650E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shd w:val="clear" w:color="auto" w:fill="EEEEEE"/>
                  <w:vAlign w:val="center"/>
                  <w:hideMark/>
                </w:tcPr>
                <w:p w:rsidR="00D650E3" w:rsidRDefault="00D650E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650E3">
              <w:trPr>
                <w:trHeight w:val="600"/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EEEEEE"/>
                  <w:vAlign w:val="center"/>
                  <w:hideMark/>
                </w:tcPr>
                <w:p w:rsidR="00D650E3" w:rsidRDefault="00D650E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50E3" w:rsidRDefault="00D650E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shd w:val="clear" w:color="auto" w:fill="EEEEEE"/>
                  <w:vAlign w:val="center"/>
                  <w:hideMark/>
                </w:tcPr>
                <w:p w:rsidR="00D650E3" w:rsidRDefault="00D650E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650E3">
              <w:trPr>
                <w:trHeight w:val="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D650E3" w:rsidRDefault="00D650E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D650E3" w:rsidRDefault="00D650E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D650E3" w:rsidRDefault="00D650E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650E3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EEEEEE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7"/>
                    <w:gridCol w:w="3273"/>
                    <w:gridCol w:w="2952"/>
                  </w:tblGrid>
                  <w:tr w:rsidR="00D650E3">
                    <w:trPr>
                      <w:trHeight w:val="1200"/>
                      <w:tblCellSpacing w:w="0" w:type="dxa"/>
                    </w:trPr>
                    <w:tc>
                      <w:tcPr>
                        <w:tcW w:w="3285" w:type="dxa"/>
                        <w:vAlign w:val="center"/>
                        <w:hideMark/>
                      </w:tcPr>
                      <w:p w:rsidR="00D650E3" w:rsidRDefault="00D650E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1CB3A2"/>
                          </w:rPr>
                          <w:drawing>
                            <wp:inline distT="0" distB="0" distL="0" distR="0">
                              <wp:extent cx="2087880" cy="952500"/>
                              <wp:effectExtent l="0" t="0" r="7620" b="0"/>
                              <wp:docPr id="3" name="Obrázok 3" descr="facebook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acebook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8788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795" w:type="dxa"/>
                        <w:vAlign w:val="center"/>
                        <w:hideMark/>
                      </w:tcPr>
                      <w:p w:rsidR="00D650E3" w:rsidRDefault="00D650E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1CB3A2"/>
                          </w:rPr>
                          <w:drawing>
                            <wp:inline distT="0" distB="0" distL="0" distR="0">
                              <wp:extent cx="2407920" cy="952500"/>
                              <wp:effectExtent l="0" t="0" r="0" b="0"/>
                              <wp:docPr id="2" name="Obrázok 2" descr="youtube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youtube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792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20" w:type="dxa"/>
                        <w:vAlign w:val="center"/>
                        <w:hideMark/>
                      </w:tcPr>
                      <w:p w:rsidR="00D650E3" w:rsidRDefault="00D650E3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1CB3A2"/>
                          </w:rPr>
                          <w:drawing>
                            <wp:inline distT="0" distB="0" distL="0" distR="0">
                              <wp:extent cx="2171700" cy="952500"/>
                              <wp:effectExtent l="0" t="0" r="0" b="0"/>
                              <wp:docPr id="1" name="Obrázok 1" descr="kontakt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kontakt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650E3" w:rsidRDefault="00D650E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650E3">
              <w:trPr>
                <w:trHeight w:val="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D650E3" w:rsidRDefault="00D650E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D650E3" w:rsidRDefault="00D650E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D650E3" w:rsidRDefault="00D650E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650E3" w:rsidRDefault="00D650E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A44AB" w:rsidRDefault="00FA44AB"/>
    <w:sectPr w:rsidR="00FA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E3"/>
    <w:rsid w:val="003D0A80"/>
    <w:rsid w:val="00D650E3"/>
    <w:rsid w:val="00FA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7EE2A-11C3-4C79-B8F1-C6424D94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50E3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D650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D650E3"/>
    <w:rPr>
      <w:rFonts w:ascii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650E3"/>
    <w:rPr>
      <w:strike w:val="0"/>
      <w:dstrike w:val="0"/>
      <w:color w:val="1CB3A2"/>
      <w:u w:val="none"/>
      <w:effect w:val="none"/>
    </w:rPr>
  </w:style>
  <w:style w:type="paragraph" w:styleId="Normlnywebov">
    <w:name w:val="Normal (Web)"/>
    <w:basedOn w:val="Normlny"/>
    <w:uiPriority w:val="99"/>
    <w:semiHidden/>
    <w:unhideWhenUsed/>
    <w:rsid w:val="00D650E3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D65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9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4home.sk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4home.sk/il/Ot67fv3C1MUeAPKuaP80hvg6jeEijkxOi7gIzuHnp-xd5sFdRZnT3gNfSKcjl_Ql/payu/opakovanie-platby?OrderID=3f3af75b-4e00-478d-9296-9f85c7f0359c" TargetMode="External"/><Relationship Id="rId12" Type="http://schemas.openxmlformats.org/officeDocument/2006/relationships/hyperlink" Target="https://www.4home.sk/il/Ot67fv3C1MUeAPKuaP80hvg6jeEijkxOi7gIzuHnp-xd5sFdRZnT3gNfSKcjl_Ql/clanky/zakaznicke-centru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nom@stiavnickebane.com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4homecz" TargetMode="External"/><Relationship Id="rId4" Type="http://schemas.openxmlformats.org/officeDocument/2006/relationships/hyperlink" Target="https://www.4home.sk/il/Ot67fv3C1MUeAPKuaP80hvg6jeEijkxOi7gIzuHnp-xd5sFdRZnT3gNfSKcjl_Ql" TargetMode="Externa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DEUS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HEILEROVÁ Veronika</dc:creator>
  <cp:keywords/>
  <dc:description/>
  <cp:lastModifiedBy>KURUCOVÁ Lucia</cp:lastModifiedBy>
  <cp:revision>3</cp:revision>
  <dcterms:created xsi:type="dcterms:W3CDTF">2023-11-14T07:09:00Z</dcterms:created>
  <dcterms:modified xsi:type="dcterms:W3CDTF">2023-11-14T07:27:00Z</dcterms:modified>
</cp:coreProperties>
</file>