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465" w:rsidRDefault="00F12465" w:rsidP="00F12465">
      <w:pPr>
        <w:jc w:val="center"/>
        <w:rPr>
          <w:b/>
          <w:sz w:val="36"/>
          <w:szCs w:val="36"/>
        </w:rPr>
      </w:pPr>
      <w:r w:rsidRPr="000E45DB">
        <w:rPr>
          <w:b/>
          <w:sz w:val="36"/>
          <w:szCs w:val="36"/>
        </w:rPr>
        <w:t>Obec Štiavnické Bane</w:t>
      </w:r>
    </w:p>
    <w:p w:rsidR="00667FEA" w:rsidRDefault="00F12465" w:rsidP="00F12465">
      <w:pPr>
        <w:rPr>
          <w:sz w:val="24"/>
          <w:szCs w:val="24"/>
        </w:rPr>
      </w:pPr>
      <w:r>
        <w:rPr>
          <w:sz w:val="24"/>
          <w:szCs w:val="24"/>
        </w:rPr>
        <w:t>Obec Štiavnické Bane v zmysle zákona č. 138/1991 Zb. v znení zmien a doplnkov, § 9a, ods. 8 písmeno e) zverejňuje</w:t>
      </w:r>
      <w:r w:rsidR="00667FE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2B7326" w:rsidRPr="002C11C4" w:rsidRDefault="002B7326" w:rsidP="002B7326">
      <w:pPr>
        <w:spacing w:after="0"/>
        <w:rPr>
          <w:b/>
          <w:bCs/>
          <w:sz w:val="30"/>
          <w:szCs w:val="30"/>
        </w:rPr>
      </w:pPr>
      <w:r w:rsidRPr="002C11C4">
        <w:rPr>
          <w:b/>
          <w:bCs/>
          <w:sz w:val="30"/>
          <w:szCs w:val="30"/>
        </w:rPr>
        <w:t>Zámer na priamy predaj č.</w:t>
      </w:r>
      <w:r>
        <w:rPr>
          <w:b/>
          <w:bCs/>
          <w:sz w:val="30"/>
          <w:szCs w:val="30"/>
        </w:rPr>
        <w:t xml:space="preserve"> 1</w:t>
      </w:r>
      <w:r w:rsidRPr="002C11C4">
        <w:rPr>
          <w:b/>
          <w:bCs/>
          <w:sz w:val="30"/>
          <w:szCs w:val="30"/>
        </w:rPr>
        <w:t>/202</w:t>
      </w:r>
      <w:r>
        <w:rPr>
          <w:b/>
          <w:bCs/>
          <w:sz w:val="30"/>
          <w:szCs w:val="30"/>
        </w:rPr>
        <w:t>6</w:t>
      </w:r>
    </w:p>
    <w:p w:rsidR="002B7326" w:rsidRPr="002C11C4" w:rsidRDefault="002B7326" w:rsidP="002B7326">
      <w:pPr>
        <w:spacing w:after="0"/>
        <w:rPr>
          <w:b/>
          <w:bCs/>
          <w:sz w:val="24"/>
          <w:szCs w:val="24"/>
        </w:rPr>
      </w:pPr>
    </w:p>
    <w:p w:rsidR="002B7326" w:rsidRPr="00924515" w:rsidRDefault="002B7326" w:rsidP="002B7326">
      <w:pPr>
        <w:pStyle w:val="Nadpis2"/>
        <w:spacing w:before="0" w:after="0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924515">
        <w:rPr>
          <w:rFonts w:asciiTheme="minorHAnsi" w:hAnsiTheme="minorHAnsi" w:cstheme="minorHAnsi"/>
          <w:b w:val="0"/>
          <w:i w:val="0"/>
          <w:sz w:val="24"/>
          <w:szCs w:val="24"/>
        </w:rPr>
        <w:t>Obecné zastupiteľstvo v Štiavnických Baniach:</w:t>
      </w:r>
    </w:p>
    <w:p w:rsidR="002B7326" w:rsidRPr="00924515" w:rsidRDefault="002B7326" w:rsidP="002B7326">
      <w:pPr>
        <w:rPr>
          <w:sz w:val="24"/>
          <w:szCs w:val="24"/>
          <w:lang w:eastAsia="zh-CN" w:bidi="hi-IN"/>
        </w:rPr>
      </w:pPr>
    </w:p>
    <w:p w:rsidR="002B7326" w:rsidRPr="00924515" w:rsidRDefault="002B7326" w:rsidP="002B7326">
      <w:pPr>
        <w:pStyle w:val="Odsekzoznamu"/>
        <w:numPr>
          <w:ilvl w:val="0"/>
          <w:numId w:val="45"/>
        </w:numPr>
        <w:ind w:left="360"/>
        <w:rPr>
          <w:rFonts w:cstheme="minorHAnsi"/>
          <w:b/>
          <w:iCs/>
          <w:sz w:val="24"/>
          <w:szCs w:val="24"/>
        </w:rPr>
      </w:pPr>
      <w:r w:rsidRPr="00924515">
        <w:rPr>
          <w:rFonts w:cstheme="minorHAnsi"/>
          <w:b/>
          <w:iCs/>
          <w:sz w:val="24"/>
          <w:szCs w:val="24"/>
        </w:rPr>
        <w:t>S c h v a ľ u j e</w:t>
      </w:r>
    </w:p>
    <w:p w:rsidR="002B7326" w:rsidRPr="001C1E12" w:rsidRDefault="002B7326" w:rsidP="002B7326">
      <w:pPr>
        <w:rPr>
          <w:rFonts w:cstheme="minorHAnsi"/>
          <w:b/>
          <w:iCs/>
          <w:sz w:val="24"/>
          <w:szCs w:val="24"/>
        </w:rPr>
      </w:pPr>
      <w:r w:rsidRPr="001C1E12">
        <w:rPr>
          <w:rFonts w:cstheme="minorHAnsi"/>
          <w:b/>
          <w:bCs/>
          <w:sz w:val="24"/>
          <w:szCs w:val="24"/>
        </w:rPr>
        <w:t>Prebytočnosť majetku</w:t>
      </w:r>
      <w:r w:rsidRPr="001C1E12">
        <w:rPr>
          <w:rFonts w:cstheme="minorHAnsi"/>
          <w:sz w:val="24"/>
          <w:szCs w:val="24"/>
        </w:rPr>
        <w:t xml:space="preserve"> obce Štiavnické Bane, ktorý obec prostredníctvom svojich orgánov a správcu  nepoužíva na plnenia svojich úloh z dôvodu neefektívnych ekonomických nákladov na údržbu a prevádzku tohto majetku obce, vedeného v KN ako:</w:t>
      </w:r>
    </w:p>
    <w:p w:rsidR="002B7326" w:rsidRPr="00924515" w:rsidRDefault="002B7326" w:rsidP="002B7326">
      <w:pPr>
        <w:numPr>
          <w:ilvl w:val="0"/>
          <w:numId w:val="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924515">
        <w:rPr>
          <w:rFonts w:cstheme="minorHAnsi"/>
          <w:b/>
          <w:sz w:val="24"/>
          <w:szCs w:val="24"/>
        </w:rPr>
        <w:t xml:space="preserve">pozemok </w:t>
      </w:r>
      <w:proofErr w:type="spellStart"/>
      <w:r w:rsidRPr="00924515">
        <w:rPr>
          <w:rFonts w:cstheme="minorHAnsi"/>
          <w:b/>
          <w:sz w:val="24"/>
          <w:szCs w:val="24"/>
        </w:rPr>
        <w:t>parc</w:t>
      </w:r>
      <w:proofErr w:type="spellEnd"/>
      <w:r w:rsidRPr="00924515">
        <w:rPr>
          <w:rFonts w:cstheme="minorHAnsi"/>
          <w:b/>
          <w:sz w:val="24"/>
          <w:szCs w:val="24"/>
        </w:rPr>
        <w:t xml:space="preserve">. č. C KN </w:t>
      </w:r>
      <w:r>
        <w:rPr>
          <w:rFonts w:cstheme="minorHAnsi"/>
          <w:b/>
          <w:sz w:val="24"/>
          <w:szCs w:val="24"/>
        </w:rPr>
        <w:t>1742/43</w:t>
      </w:r>
      <w:r w:rsidRPr="00924515">
        <w:rPr>
          <w:rFonts w:cstheme="minorHAnsi"/>
          <w:b/>
          <w:sz w:val="24"/>
          <w:szCs w:val="24"/>
        </w:rPr>
        <w:t xml:space="preserve"> v celkovej  </w:t>
      </w:r>
      <w:r w:rsidRPr="009B04D3">
        <w:rPr>
          <w:rFonts w:cstheme="minorHAnsi"/>
          <w:b/>
          <w:sz w:val="24"/>
          <w:szCs w:val="24"/>
        </w:rPr>
        <w:t xml:space="preserve">výmere </w:t>
      </w:r>
      <w:r>
        <w:rPr>
          <w:rFonts w:cstheme="minorHAnsi"/>
          <w:b/>
          <w:sz w:val="24"/>
          <w:szCs w:val="24"/>
        </w:rPr>
        <w:t>970</w:t>
      </w:r>
      <w:r w:rsidRPr="009B04D3">
        <w:rPr>
          <w:rFonts w:cstheme="minorHAnsi"/>
          <w:b/>
          <w:sz w:val="24"/>
          <w:szCs w:val="24"/>
        </w:rPr>
        <w:t xml:space="preserve"> m</w:t>
      </w:r>
      <w:r w:rsidRPr="009B04D3">
        <w:rPr>
          <w:rFonts w:cstheme="minorHAnsi"/>
          <w:b/>
          <w:sz w:val="24"/>
          <w:szCs w:val="24"/>
          <w:vertAlign w:val="superscript"/>
        </w:rPr>
        <w:t>2</w:t>
      </w:r>
      <w:r w:rsidRPr="009B04D3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zastavaná plocha a nádvorie.</w:t>
      </w:r>
      <w:r w:rsidRPr="00924515">
        <w:rPr>
          <w:rFonts w:cstheme="minorHAnsi"/>
          <w:b/>
          <w:sz w:val="24"/>
          <w:szCs w:val="24"/>
        </w:rPr>
        <w:t xml:space="preserve"> </w:t>
      </w:r>
      <w:r w:rsidRPr="00924515">
        <w:rPr>
          <w:rFonts w:cstheme="minorHAnsi"/>
          <w:sz w:val="24"/>
          <w:szCs w:val="24"/>
        </w:rPr>
        <w:t>Pozem</w:t>
      </w:r>
      <w:r>
        <w:rPr>
          <w:rFonts w:cstheme="minorHAnsi"/>
          <w:sz w:val="24"/>
          <w:szCs w:val="24"/>
        </w:rPr>
        <w:t>ok</w:t>
      </w:r>
      <w:r w:rsidRPr="0092451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</w:t>
      </w:r>
      <w:r w:rsidRPr="00924515">
        <w:rPr>
          <w:rFonts w:cstheme="minorHAnsi"/>
          <w:sz w:val="24"/>
          <w:szCs w:val="24"/>
        </w:rPr>
        <w:t xml:space="preserve"> veden</w:t>
      </w:r>
      <w:r>
        <w:rPr>
          <w:rFonts w:cstheme="minorHAnsi"/>
          <w:sz w:val="24"/>
          <w:szCs w:val="24"/>
        </w:rPr>
        <w:t>ý</w:t>
      </w:r>
      <w:r w:rsidRPr="00924515">
        <w:rPr>
          <w:rFonts w:cstheme="minorHAnsi"/>
          <w:sz w:val="24"/>
          <w:szCs w:val="24"/>
        </w:rPr>
        <w:t xml:space="preserve">  v KN  Okresným úradom v Banskej Štiavnici, katastrálny odbor,   na LV č. 2,  pod B1, pre okres Banská Štiavnica, obec ŠB, k. ú. Banská Štiavnica,  pre vlastníka obec Štiavnické Bane v 1/1.</w:t>
      </w:r>
    </w:p>
    <w:p w:rsidR="002B7326" w:rsidRPr="00924515" w:rsidRDefault="002B7326" w:rsidP="002B7326">
      <w:pPr>
        <w:pStyle w:val="Odsekzoznamu"/>
        <w:rPr>
          <w:rFonts w:cstheme="minorHAnsi"/>
          <w:b/>
          <w:iCs/>
          <w:sz w:val="24"/>
          <w:szCs w:val="24"/>
        </w:rPr>
      </w:pPr>
    </w:p>
    <w:p w:rsidR="002B7326" w:rsidRPr="00924515" w:rsidRDefault="002B7326" w:rsidP="002B7326">
      <w:pPr>
        <w:rPr>
          <w:rFonts w:cstheme="minorHAnsi"/>
          <w:sz w:val="24"/>
          <w:szCs w:val="24"/>
        </w:rPr>
      </w:pPr>
      <w:r w:rsidRPr="00924515">
        <w:rPr>
          <w:rFonts w:cstheme="minorHAnsi"/>
          <w:b/>
          <w:iCs/>
          <w:sz w:val="24"/>
          <w:szCs w:val="24"/>
        </w:rPr>
        <w:t>B.  S c h v a ľ u j e</w:t>
      </w:r>
    </w:p>
    <w:p w:rsidR="002B7326" w:rsidRPr="00EB3F54" w:rsidRDefault="002B7326" w:rsidP="002B7326">
      <w:pPr>
        <w:numPr>
          <w:ilvl w:val="0"/>
          <w:numId w:val="44"/>
        </w:numPr>
        <w:spacing w:after="0" w:line="24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924515">
        <w:rPr>
          <w:rFonts w:cstheme="minorHAnsi"/>
          <w:b/>
          <w:iCs/>
          <w:sz w:val="24"/>
          <w:szCs w:val="24"/>
        </w:rPr>
        <w:t xml:space="preserve">zámer na </w:t>
      </w:r>
      <w:r w:rsidRPr="00EB3F54">
        <w:rPr>
          <w:rFonts w:cstheme="minorHAnsi"/>
          <w:b/>
          <w:iCs/>
          <w:color w:val="000000" w:themeColor="text1"/>
          <w:sz w:val="24"/>
          <w:szCs w:val="24"/>
        </w:rPr>
        <w:t>priamy predaj pozemku</w:t>
      </w:r>
      <w:r w:rsidRPr="00EB3F54">
        <w:rPr>
          <w:rFonts w:cstheme="minorHAnsi"/>
          <w:iCs/>
          <w:color w:val="000000" w:themeColor="text1"/>
          <w:sz w:val="24"/>
          <w:szCs w:val="24"/>
        </w:rPr>
        <w:t xml:space="preserve">  vo vlastníctve obce Štiavnické Bane a to parcelu:</w:t>
      </w:r>
    </w:p>
    <w:p w:rsidR="002B7326" w:rsidRPr="00EB3F54" w:rsidRDefault="002B7326" w:rsidP="002B7326">
      <w:pPr>
        <w:numPr>
          <w:ilvl w:val="0"/>
          <w:numId w:val="4"/>
        </w:numPr>
        <w:spacing w:after="0" w:line="240" w:lineRule="auto"/>
        <w:ind w:left="993"/>
        <w:jc w:val="both"/>
        <w:rPr>
          <w:rFonts w:cstheme="minorHAnsi"/>
          <w:color w:val="000000" w:themeColor="text1"/>
          <w:sz w:val="24"/>
          <w:szCs w:val="24"/>
        </w:rPr>
      </w:pPr>
      <w:r w:rsidRPr="00EB3F54">
        <w:rPr>
          <w:rFonts w:cstheme="minorHAnsi"/>
          <w:b/>
          <w:color w:val="000000" w:themeColor="text1"/>
          <w:sz w:val="24"/>
          <w:szCs w:val="24"/>
        </w:rPr>
        <w:t xml:space="preserve">pozemok </w:t>
      </w:r>
      <w:proofErr w:type="spellStart"/>
      <w:r w:rsidRPr="00EB3F54">
        <w:rPr>
          <w:rFonts w:cstheme="minorHAnsi"/>
          <w:b/>
          <w:color w:val="000000" w:themeColor="text1"/>
          <w:sz w:val="24"/>
          <w:szCs w:val="24"/>
        </w:rPr>
        <w:t>parc</w:t>
      </w:r>
      <w:proofErr w:type="spellEnd"/>
      <w:r w:rsidRPr="00EB3F54">
        <w:rPr>
          <w:rFonts w:cstheme="minorHAnsi"/>
          <w:b/>
          <w:color w:val="000000" w:themeColor="text1"/>
          <w:sz w:val="24"/>
          <w:szCs w:val="24"/>
        </w:rPr>
        <w:t>. č. C KN 1742/43 v celkovej  výmere 970 m</w:t>
      </w:r>
      <w:r w:rsidRPr="00EB3F54">
        <w:rPr>
          <w:rFonts w:cstheme="minorHAnsi"/>
          <w:b/>
          <w:color w:val="000000" w:themeColor="text1"/>
          <w:sz w:val="24"/>
          <w:szCs w:val="24"/>
          <w:vertAlign w:val="superscript"/>
        </w:rPr>
        <w:t>2</w:t>
      </w:r>
      <w:r w:rsidRPr="00EB3F54">
        <w:rPr>
          <w:rFonts w:cstheme="minorHAnsi"/>
          <w:b/>
          <w:color w:val="000000" w:themeColor="text1"/>
          <w:sz w:val="24"/>
          <w:szCs w:val="24"/>
        </w:rPr>
        <w:t xml:space="preserve">, zastavaná plocha a nádvorie. </w:t>
      </w:r>
      <w:r w:rsidRPr="00EB3F54">
        <w:rPr>
          <w:rFonts w:cstheme="minorHAnsi"/>
          <w:color w:val="000000" w:themeColor="text1"/>
          <w:sz w:val="24"/>
          <w:szCs w:val="24"/>
        </w:rPr>
        <w:t>Pozemok je vedený  v KN  Okresným úradom v Banskej Štiavnici, katastrálny odbor,   na LV č. 2,  pod B1, pre okres Banská Štiavnica, obec ŠB, k. ú. Banská Štiavnica,  pre vlastníka obec Štiavnické Bane v 1/1.</w:t>
      </w:r>
    </w:p>
    <w:p w:rsidR="002B7326" w:rsidRPr="0001472E" w:rsidRDefault="002B7326" w:rsidP="002B7326">
      <w:pPr>
        <w:pStyle w:val="Odrazky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  <w:color w:val="EE0000"/>
        </w:rPr>
      </w:pPr>
    </w:p>
    <w:p w:rsidR="002B7326" w:rsidRPr="00924515" w:rsidRDefault="002B7326" w:rsidP="002B7326">
      <w:pPr>
        <w:pStyle w:val="Odrazky"/>
        <w:numPr>
          <w:ilvl w:val="0"/>
          <w:numId w:val="44"/>
        </w:numPr>
        <w:ind w:left="426"/>
        <w:jc w:val="both"/>
        <w:rPr>
          <w:rFonts w:asciiTheme="minorHAnsi" w:hAnsiTheme="minorHAnsi" w:cstheme="minorHAnsi"/>
        </w:rPr>
      </w:pPr>
      <w:r w:rsidRPr="00924515">
        <w:rPr>
          <w:rFonts w:asciiTheme="minorHAnsi" w:hAnsiTheme="minorHAnsi" w:cstheme="minorHAnsi"/>
          <w:b/>
        </w:rPr>
        <w:t>spôsob prevodu</w:t>
      </w:r>
      <w:r w:rsidRPr="00924515">
        <w:rPr>
          <w:rFonts w:asciiTheme="minorHAnsi" w:hAnsiTheme="minorHAnsi" w:cstheme="minorHAnsi"/>
        </w:rPr>
        <w:t xml:space="preserve"> majetku uvedeného pod  bodom B 1. tohto uznesenia, a to </w:t>
      </w:r>
      <w:r w:rsidRPr="00924515">
        <w:rPr>
          <w:rFonts w:asciiTheme="minorHAnsi" w:hAnsiTheme="minorHAnsi" w:cstheme="minorHAnsi"/>
          <w:b/>
        </w:rPr>
        <w:t>podľa § 9a, ods. 1, písm. c) zákona SNR č. 138/1991 Zb., o majetku obcí v znení neskorších predpisov priamym predajom formou ponukového konania.</w:t>
      </w:r>
    </w:p>
    <w:p w:rsidR="002B7326" w:rsidRPr="00924515" w:rsidRDefault="002B7326" w:rsidP="002B7326">
      <w:pPr>
        <w:pStyle w:val="Odrazky"/>
        <w:numPr>
          <w:ilvl w:val="0"/>
          <w:numId w:val="0"/>
        </w:numPr>
        <w:ind w:left="720" w:hanging="360"/>
        <w:jc w:val="both"/>
        <w:rPr>
          <w:rFonts w:asciiTheme="minorHAnsi" w:hAnsiTheme="minorHAnsi" w:cstheme="minorHAnsi"/>
        </w:rPr>
      </w:pPr>
    </w:p>
    <w:p w:rsidR="002B7326" w:rsidRPr="00924515" w:rsidRDefault="002B7326" w:rsidP="002B7326">
      <w:pPr>
        <w:pStyle w:val="Odrazky"/>
        <w:ind w:left="426"/>
        <w:jc w:val="both"/>
        <w:rPr>
          <w:rFonts w:asciiTheme="minorHAnsi" w:hAnsiTheme="minorHAnsi" w:cstheme="minorHAnsi"/>
        </w:rPr>
      </w:pPr>
      <w:r w:rsidRPr="00924515">
        <w:rPr>
          <w:rFonts w:asciiTheme="minorHAnsi" w:hAnsiTheme="minorHAnsi" w:cstheme="minorHAnsi"/>
        </w:rPr>
        <w:t xml:space="preserve">Cena ponúkaných pozemkov sa určuje ako cena minimálna vo </w:t>
      </w:r>
      <w:r w:rsidRPr="00381032">
        <w:rPr>
          <w:rFonts w:asciiTheme="minorHAnsi" w:hAnsiTheme="minorHAnsi" w:cstheme="minorHAnsi"/>
        </w:rPr>
        <w:t xml:space="preserve">výške </w:t>
      </w:r>
      <w:r w:rsidRPr="00381032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1</w:t>
      </w:r>
      <w:r w:rsidRPr="00381032">
        <w:rPr>
          <w:rFonts w:asciiTheme="minorHAnsi" w:hAnsiTheme="minorHAnsi" w:cstheme="minorHAnsi"/>
          <w:b/>
        </w:rPr>
        <w:t xml:space="preserve"> €/m2</w:t>
      </w:r>
      <w:r w:rsidRPr="00381032">
        <w:rPr>
          <w:rFonts w:asciiTheme="minorHAnsi" w:hAnsiTheme="minorHAnsi" w:cstheme="minorHAnsi"/>
        </w:rPr>
        <w:t xml:space="preserve">. Táto </w:t>
      </w:r>
      <w:r w:rsidRPr="00924515">
        <w:rPr>
          <w:rFonts w:asciiTheme="minorHAnsi" w:hAnsiTheme="minorHAnsi" w:cstheme="minorHAnsi"/>
        </w:rPr>
        <w:t>cena je vyššia ako cena stanovená znaleckým posudkom. (nie starší ako 6 mesiacov)</w:t>
      </w:r>
    </w:p>
    <w:p w:rsidR="002B7326" w:rsidRPr="00924515" w:rsidRDefault="002B7326" w:rsidP="002B7326">
      <w:pPr>
        <w:pStyle w:val="Odrazky"/>
        <w:ind w:left="426"/>
        <w:jc w:val="both"/>
        <w:rPr>
          <w:rFonts w:asciiTheme="minorHAnsi" w:hAnsiTheme="minorHAnsi" w:cstheme="minorHAnsi"/>
        </w:rPr>
      </w:pPr>
      <w:r w:rsidRPr="00924515">
        <w:rPr>
          <w:rFonts w:asciiTheme="minorHAnsi" w:hAnsiTheme="minorHAnsi" w:cstheme="minorHAnsi"/>
        </w:rPr>
        <w:t>Jediným kritériom na vyhodnotenie ponúk je najvyššia ponúknutá cena za príslušný pozemok.</w:t>
      </w:r>
    </w:p>
    <w:p w:rsidR="002B7326" w:rsidRPr="00924515" w:rsidRDefault="002B7326" w:rsidP="002B7326">
      <w:pPr>
        <w:pStyle w:val="Odrazky"/>
        <w:ind w:left="426"/>
        <w:jc w:val="both"/>
        <w:rPr>
          <w:rFonts w:asciiTheme="minorHAnsi" w:hAnsiTheme="minorHAnsi" w:cstheme="minorHAnsi"/>
        </w:rPr>
      </w:pPr>
      <w:r w:rsidRPr="00924515">
        <w:rPr>
          <w:rFonts w:asciiTheme="minorHAnsi" w:hAnsiTheme="minorHAnsi" w:cstheme="minorHAnsi"/>
        </w:rPr>
        <w:t>V prípade rovnakých ponúk na jednotlivé pozemky rozhodne o kupujúcom komisia pre posudzovanie ponúk losovaním.</w:t>
      </w:r>
    </w:p>
    <w:p w:rsidR="002B7326" w:rsidRPr="00924515" w:rsidRDefault="002B7326" w:rsidP="002B7326">
      <w:pPr>
        <w:pStyle w:val="Odrazky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</w:rPr>
      </w:pPr>
    </w:p>
    <w:p w:rsidR="002B7326" w:rsidRPr="00924515" w:rsidRDefault="002B7326" w:rsidP="002B7326">
      <w:pPr>
        <w:pStyle w:val="Odrazky"/>
        <w:numPr>
          <w:ilvl w:val="0"/>
          <w:numId w:val="44"/>
        </w:numPr>
        <w:ind w:left="426"/>
        <w:jc w:val="both"/>
        <w:rPr>
          <w:rFonts w:asciiTheme="minorHAnsi" w:hAnsiTheme="minorHAnsi" w:cstheme="minorHAnsi"/>
        </w:rPr>
      </w:pPr>
      <w:r w:rsidRPr="00924515">
        <w:rPr>
          <w:rFonts w:asciiTheme="minorHAnsi" w:hAnsiTheme="minorHAnsi" w:cstheme="minorHAnsi"/>
          <w:b/>
        </w:rPr>
        <w:t xml:space="preserve">Vymenováva komisiu pre vyhodnotenie ponúk v zložení: </w:t>
      </w:r>
    </w:p>
    <w:p w:rsidR="002B7326" w:rsidRPr="00217D46" w:rsidRDefault="002B7326" w:rsidP="002B7326">
      <w:pPr>
        <w:pStyle w:val="Odsekzoznamu"/>
        <w:ind w:left="426"/>
        <w:rPr>
          <w:rFonts w:cstheme="minorHAnsi"/>
          <w:sz w:val="24"/>
          <w:szCs w:val="24"/>
        </w:rPr>
      </w:pPr>
      <w:r w:rsidRPr="00217D46">
        <w:rPr>
          <w:rFonts w:cstheme="minorHAnsi"/>
          <w:sz w:val="24"/>
          <w:szCs w:val="24"/>
        </w:rPr>
        <w:t xml:space="preserve">Peter </w:t>
      </w:r>
      <w:proofErr w:type="spellStart"/>
      <w:r w:rsidRPr="00217D46">
        <w:rPr>
          <w:rFonts w:cstheme="minorHAnsi"/>
          <w:sz w:val="24"/>
          <w:szCs w:val="24"/>
        </w:rPr>
        <w:t>Heiler</w:t>
      </w:r>
      <w:proofErr w:type="spellEnd"/>
      <w:r w:rsidRPr="00217D46">
        <w:rPr>
          <w:rFonts w:cstheme="minorHAnsi"/>
          <w:sz w:val="24"/>
          <w:szCs w:val="24"/>
        </w:rPr>
        <w:t xml:space="preserve">, Miroslav </w:t>
      </w:r>
      <w:proofErr w:type="spellStart"/>
      <w:r w:rsidRPr="00217D46">
        <w:rPr>
          <w:rFonts w:cstheme="minorHAnsi"/>
          <w:sz w:val="24"/>
          <w:szCs w:val="24"/>
        </w:rPr>
        <w:t>Hrubša</w:t>
      </w:r>
      <w:proofErr w:type="spellEnd"/>
      <w:r w:rsidRPr="00217D46">
        <w:rPr>
          <w:rFonts w:cstheme="minorHAnsi"/>
          <w:sz w:val="24"/>
          <w:szCs w:val="24"/>
        </w:rPr>
        <w:t>, Gabriel Ševeček, Ján Mojžiš, Jozef Haring</w:t>
      </w:r>
    </w:p>
    <w:p w:rsidR="002B7326" w:rsidRPr="00924515" w:rsidRDefault="002B7326" w:rsidP="002B7326">
      <w:pPr>
        <w:rPr>
          <w:rFonts w:cstheme="minorHAnsi"/>
          <w:b/>
          <w:bCs/>
          <w:sz w:val="24"/>
          <w:szCs w:val="24"/>
        </w:rPr>
      </w:pPr>
      <w:r w:rsidRPr="00924515">
        <w:rPr>
          <w:rFonts w:cstheme="minorHAnsi"/>
          <w:b/>
          <w:bCs/>
          <w:sz w:val="24"/>
          <w:szCs w:val="24"/>
        </w:rPr>
        <w:t xml:space="preserve">Vyhlásenie ponukového konania tvorí neoddeliteľnú prílohu  tohto uznesenia  </w:t>
      </w:r>
    </w:p>
    <w:p w:rsidR="002B7326" w:rsidRPr="002B7326" w:rsidRDefault="002B7326" w:rsidP="002B7326">
      <w:pPr>
        <w:rPr>
          <w:rFonts w:cstheme="minorHAnsi"/>
          <w:b/>
          <w:bCs/>
          <w:sz w:val="24"/>
          <w:szCs w:val="24"/>
        </w:rPr>
      </w:pPr>
    </w:p>
    <w:p w:rsidR="002B7326" w:rsidRPr="00924515" w:rsidRDefault="002B7326" w:rsidP="002B7326">
      <w:pPr>
        <w:pStyle w:val="Odsekzoznamu"/>
        <w:ind w:left="426"/>
        <w:rPr>
          <w:rFonts w:cstheme="minorHAnsi"/>
          <w:b/>
          <w:bCs/>
          <w:sz w:val="24"/>
          <w:szCs w:val="24"/>
        </w:rPr>
      </w:pPr>
      <w:r w:rsidRPr="00924515">
        <w:rPr>
          <w:rFonts w:cstheme="minorHAnsi"/>
          <w:b/>
          <w:bCs/>
          <w:sz w:val="24"/>
          <w:szCs w:val="24"/>
        </w:rPr>
        <w:t xml:space="preserve">                                     Obec Štiavnické Bane zverejňuje:</w:t>
      </w:r>
    </w:p>
    <w:p w:rsidR="002B7326" w:rsidRPr="00924515" w:rsidRDefault="002B7326" w:rsidP="002B7326">
      <w:pPr>
        <w:pStyle w:val="Odsekzoznamu"/>
        <w:ind w:left="426"/>
        <w:rPr>
          <w:rFonts w:cstheme="minorHAnsi"/>
          <w:b/>
          <w:bCs/>
          <w:sz w:val="24"/>
          <w:szCs w:val="24"/>
        </w:rPr>
      </w:pPr>
    </w:p>
    <w:p w:rsidR="002B7326" w:rsidRPr="00924515" w:rsidRDefault="002B7326" w:rsidP="002B7326">
      <w:pPr>
        <w:pStyle w:val="Odsekzoznamu"/>
        <w:ind w:left="426"/>
        <w:rPr>
          <w:rFonts w:cstheme="minorHAnsi"/>
          <w:b/>
          <w:bCs/>
          <w:sz w:val="24"/>
          <w:szCs w:val="24"/>
        </w:rPr>
      </w:pPr>
    </w:p>
    <w:p w:rsidR="002B7326" w:rsidRPr="00924515" w:rsidRDefault="002B7326" w:rsidP="002B7326">
      <w:pPr>
        <w:pStyle w:val="Odsekzoznamu"/>
        <w:ind w:left="426"/>
        <w:rPr>
          <w:rFonts w:cstheme="minorHAnsi"/>
          <w:b/>
          <w:bCs/>
          <w:sz w:val="24"/>
          <w:szCs w:val="24"/>
        </w:rPr>
      </w:pPr>
      <w:r w:rsidRPr="00924515">
        <w:rPr>
          <w:rFonts w:cstheme="minorHAnsi"/>
          <w:b/>
          <w:bCs/>
          <w:sz w:val="24"/>
          <w:szCs w:val="24"/>
        </w:rPr>
        <w:t>V zmysle § 9a ods. 1 písmena c) Zákona SNR č. 138/1991 Zb. o majetku obcí vyhlásenie ponukového konania na priamy predaj pozemkov:</w:t>
      </w:r>
    </w:p>
    <w:p w:rsidR="002B7326" w:rsidRPr="00924515" w:rsidRDefault="002B7326" w:rsidP="002B7326">
      <w:pPr>
        <w:rPr>
          <w:rFonts w:cstheme="minorHAnsi"/>
          <w:iCs/>
          <w:sz w:val="24"/>
          <w:szCs w:val="24"/>
        </w:rPr>
      </w:pPr>
      <w:r w:rsidRPr="00924515">
        <w:rPr>
          <w:rFonts w:cstheme="minorHAnsi"/>
          <w:b/>
          <w:sz w:val="24"/>
          <w:szCs w:val="24"/>
        </w:rPr>
        <w:t xml:space="preserve">1)  pozemok </w:t>
      </w:r>
      <w:proofErr w:type="spellStart"/>
      <w:r w:rsidRPr="00924515">
        <w:rPr>
          <w:rFonts w:cstheme="minorHAnsi"/>
          <w:b/>
          <w:sz w:val="24"/>
          <w:szCs w:val="24"/>
        </w:rPr>
        <w:t>parc</w:t>
      </w:r>
      <w:proofErr w:type="spellEnd"/>
      <w:r w:rsidRPr="00924515">
        <w:rPr>
          <w:rFonts w:cstheme="minorHAnsi"/>
          <w:b/>
          <w:sz w:val="24"/>
          <w:szCs w:val="24"/>
        </w:rPr>
        <w:t xml:space="preserve">. č. C KN </w:t>
      </w:r>
      <w:r>
        <w:rPr>
          <w:rFonts w:cstheme="minorHAnsi"/>
          <w:b/>
          <w:sz w:val="24"/>
          <w:szCs w:val="24"/>
        </w:rPr>
        <w:t>1742/43</w:t>
      </w:r>
      <w:r w:rsidRPr="00924515">
        <w:rPr>
          <w:rFonts w:cstheme="minorHAnsi"/>
          <w:b/>
          <w:sz w:val="24"/>
          <w:szCs w:val="24"/>
        </w:rPr>
        <w:t xml:space="preserve"> v celkovej  </w:t>
      </w:r>
      <w:r w:rsidRPr="009B04D3">
        <w:rPr>
          <w:rFonts w:cstheme="minorHAnsi"/>
          <w:b/>
          <w:sz w:val="24"/>
          <w:szCs w:val="24"/>
        </w:rPr>
        <w:t xml:space="preserve">výmere </w:t>
      </w:r>
      <w:r>
        <w:rPr>
          <w:rFonts w:cstheme="minorHAnsi"/>
          <w:b/>
          <w:sz w:val="24"/>
          <w:szCs w:val="24"/>
        </w:rPr>
        <w:t>970</w:t>
      </w:r>
      <w:r w:rsidRPr="009B04D3">
        <w:rPr>
          <w:rFonts w:cstheme="minorHAnsi"/>
          <w:b/>
          <w:sz w:val="24"/>
          <w:szCs w:val="24"/>
        </w:rPr>
        <w:t xml:space="preserve"> m</w:t>
      </w:r>
      <w:r w:rsidRPr="009B04D3">
        <w:rPr>
          <w:rFonts w:cstheme="minorHAnsi"/>
          <w:b/>
          <w:sz w:val="24"/>
          <w:szCs w:val="24"/>
          <w:vertAlign w:val="superscript"/>
        </w:rPr>
        <w:t>2</w:t>
      </w:r>
      <w:r w:rsidRPr="009B04D3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zastavaná plocha a nádvorie, vedený na LV č.2.</w:t>
      </w:r>
    </w:p>
    <w:p w:rsidR="002B7326" w:rsidRPr="00924515" w:rsidRDefault="002B7326" w:rsidP="002B7326">
      <w:pPr>
        <w:rPr>
          <w:rFonts w:cstheme="minorHAnsi"/>
          <w:sz w:val="24"/>
          <w:szCs w:val="24"/>
        </w:rPr>
      </w:pPr>
      <w:r w:rsidRPr="00924515">
        <w:rPr>
          <w:rFonts w:cstheme="minorHAnsi"/>
          <w:b/>
          <w:sz w:val="24"/>
          <w:szCs w:val="24"/>
        </w:rPr>
        <w:t xml:space="preserve">2) Cena stanovená </w:t>
      </w:r>
      <w:proofErr w:type="spellStart"/>
      <w:r w:rsidRPr="00924515">
        <w:rPr>
          <w:rFonts w:cstheme="minorHAnsi"/>
          <w:b/>
          <w:sz w:val="24"/>
          <w:szCs w:val="24"/>
        </w:rPr>
        <w:t>OcZ</w:t>
      </w:r>
      <w:proofErr w:type="spellEnd"/>
      <w:r w:rsidRPr="00924515">
        <w:rPr>
          <w:rFonts w:cstheme="minorHAnsi"/>
          <w:b/>
          <w:sz w:val="24"/>
          <w:szCs w:val="24"/>
        </w:rPr>
        <w:t xml:space="preserve"> v Štiavnických Baniach</w:t>
      </w:r>
      <w:r w:rsidRPr="00924515">
        <w:rPr>
          <w:rFonts w:cstheme="minorHAnsi"/>
          <w:sz w:val="24"/>
          <w:szCs w:val="24"/>
        </w:rPr>
        <w:t xml:space="preserve"> bola určená  ako cena minimálna a to vo</w:t>
      </w:r>
    </w:p>
    <w:p w:rsidR="002B7326" w:rsidRPr="00381032" w:rsidRDefault="002B7326" w:rsidP="002B7326">
      <w:pPr>
        <w:pStyle w:val="Zarkazkladnhotextu"/>
        <w:spacing w:after="0"/>
        <w:ind w:left="360"/>
        <w:rPr>
          <w:rFonts w:asciiTheme="minorHAnsi" w:hAnsiTheme="minorHAnsi" w:cstheme="minorHAnsi"/>
        </w:rPr>
      </w:pPr>
      <w:r w:rsidRPr="00381032">
        <w:rPr>
          <w:rFonts w:asciiTheme="minorHAnsi" w:hAnsiTheme="minorHAnsi" w:cstheme="minorHAnsi"/>
        </w:rPr>
        <w:t xml:space="preserve">výške </w:t>
      </w:r>
      <w:r w:rsidRPr="00381032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1</w:t>
      </w:r>
      <w:r w:rsidRPr="00381032">
        <w:rPr>
          <w:rFonts w:asciiTheme="minorHAnsi" w:hAnsiTheme="minorHAnsi" w:cstheme="minorHAnsi"/>
          <w:b/>
        </w:rPr>
        <w:t xml:space="preserve"> €/m2</w:t>
      </w:r>
      <w:r w:rsidRPr="00381032">
        <w:rPr>
          <w:rFonts w:asciiTheme="minorHAnsi" w:hAnsiTheme="minorHAnsi" w:cstheme="minorHAnsi"/>
        </w:rPr>
        <w:t>.</w:t>
      </w:r>
    </w:p>
    <w:p w:rsidR="002B7326" w:rsidRPr="00924515" w:rsidRDefault="002B7326" w:rsidP="002B7326">
      <w:pPr>
        <w:rPr>
          <w:rFonts w:cstheme="minorHAnsi"/>
          <w:b/>
          <w:sz w:val="24"/>
          <w:szCs w:val="24"/>
        </w:rPr>
      </w:pPr>
      <w:r w:rsidRPr="00924515">
        <w:rPr>
          <w:rFonts w:cstheme="minorHAnsi"/>
          <w:b/>
          <w:bCs/>
          <w:sz w:val="24"/>
          <w:szCs w:val="24"/>
        </w:rPr>
        <w:t xml:space="preserve">3) </w:t>
      </w:r>
      <w:r w:rsidRPr="00924515">
        <w:rPr>
          <w:rFonts w:cstheme="minorHAnsi"/>
          <w:b/>
          <w:sz w:val="24"/>
          <w:szCs w:val="24"/>
        </w:rPr>
        <w:t>Záujemca o uvedené pozemky do ponukového konania predloží cenovú ponuku, ktorá</w:t>
      </w:r>
    </w:p>
    <w:p w:rsidR="002B7326" w:rsidRPr="00924515" w:rsidRDefault="002B7326" w:rsidP="002B7326">
      <w:pPr>
        <w:rPr>
          <w:rFonts w:cstheme="minorHAnsi"/>
          <w:b/>
          <w:sz w:val="24"/>
          <w:szCs w:val="24"/>
        </w:rPr>
      </w:pPr>
      <w:r w:rsidRPr="00924515">
        <w:rPr>
          <w:rFonts w:cstheme="minorHAnsi"/>
          <w:b/>
          <w:sz w:val="24"/>
          <w:szCs w:val="24"/>
        </w:rPr>
        <w:t>musí obsahovať:</w:t>
      </w:r>
    </w:p>
    <w:p w:rsidR="002B7326" w:rsidRPr="00924515" w:rsidRDefault="002B7326" w:rsidP="002B7326">
      <w:pPr>
        <w:rPr>
          <w:rFonts w:cstheme="minorHAnsi"/>
          <w:sz w:val="24"/>
          <w:szCs w:val="24"/>
        </w:rPr>
      </w:pPr>
      <w:r w:rsidRPr="00924515">
        <w:rPr>
          <w:rFonts w:cstheme="minorHAnsi"/>
          <w:sz w:val="24"/>
          <w:szCs w:val="24"/>
        </w:rPr>
        <w:t>- údaje navrhovateľa (záujemcu) v prípade manželov údaje obidvoch manželov a to:</w:t>
      </w:r>
    </w:p>
    <w:p w:rsidR="002B7326" w:rsidRPr="00924515" w:rsidRDefault="002B7326" w:rsidP="002B7326">
      <w:pPr>
        <w:ind w:left="900"/>
        <w:rPr>
          <w:rFonts w:cstheme="minorHAnsi"/>
          <w:sz w:val="24"/>
          <w:szCs w:val="24"/>
        </w:rPr>
      </w:pPr>
      <w:r w:rsidRPr="00924515">
        <w:rPr>
          <w:rFonts w:cstheme="minorHAnsi"/>
          <w:sz w:val="24"/>
          <w:szCs w:val="24"/>
        </w:rPr>
        <w:t>meno, priezvisko, rodné priezvisko (aj u mužov), dátum narodenia, adresu trvalého</w:t>
      </w:r>
    </w:p>
    <w:p w:rsidR="002B7326" w:rsidRPr="00924515" w:rsidRDefault="002B7326" w:rsidP="002B7326">
      <w:pPr>
        <w:ind w:left="900"/>
        <w:rPr>
          <w:rFonts w:cstheme="minorHAnsi"/>
          <w:sz w:val="24"/>
          <w:szCs w:val="24"/>
        </w:rPr>
      </w:pPr>
      <w:r w:rsidRPr="00924515">
        <w:rPr>
          <w:rFonts w:cstheme="minorHAnsi"/>
          <w:sz w:val="24"/>
          <w:szCs w:val="24"/>
        </w:rPr>
        <w:t>pobytu, bankové spojenie, IBAN</w:t>
      </w:r>
    </w:p>
    <w:p w:rsidR="002B7326" w:rsidRPr="00924515" w:rsidRDefault="002B7326" w:rsidP="002B7326">
      <w:pPr>
        <w:rPr>
          <w:rFonts w:cstheme="minorHAnsi"/>
          <w:sz w:val="24"/>
          <w:szCs w:val="24"/>
        </w:rPr>
      </w:pPr>
      <w:r w:rsidRPr="00924515">
        <w:rPr>
          <w:rFonts w:cstheme="minorHAnsi"/>
          <w:sz w:val="24"/>
          <w:szCs w:val="24"/>
        </w:rPr>
        <w:t>- číslo parcely pozemku o ktorého kúpu má záujem</w:t>
      </w:r>
    </w:p>
    <w:p w:rsidR="002B7326" w:rsidRPr="00924515" w:rsidRDefault="002B7326" w:rsidP="002B7326">
      <w:pPr>
        <w:rPr>
          <w:rFonts w:cstheme="minorHAnsi"/>
          <w:sz w:val="24"/>
          <w:szCs w:val="24"/>
        </w:rPr>
      </w:pPr>
      <w:r w:rsidRPr="00924515">
        <w:rPr>
          <w:rFonts w:cstheme="minorHAnsi"/>
          <w:sz w:val="24"/>
          <w:szCs w:val="24"/>
        </w:rPr>
        <w:t>- výšku ponúkanej ceny za m2 pozemku (resp. celkovú cenu za záujmový pozemok)</w:t>
      </w:r>
    </w:p>
    <w:p w:rsidR="002B7326" w:rsidRPr="00924515" w:rsidRDefault="002B7326" w:rsidP="002B7326">
      <w:pPr>
        <w:rPr>
          <w:rFonts w:cstheme="minorHAnsi"/>
          <w:sz w:val="24"/>
          <w:szCs w:val="24"/>
        </w:rPr>
      </w:pPr>
      <w:r w:rsidRPr="00924515">
        <w:rPr>
          <w:rFonts w:cstheme="minorHAnsi"/>
          <w:sz w:val="24"/>
          <w:szCs w:val="24"/>
        </w:rPr>
        <w:t>- súhlas so  spracovaním osobných údajov (Nariadenie GDPR)</w:t>
      </w:r>
    </w:p>
    <w:p w:rsidR="002B7326" w:rsidRPr="00924515" w:rsidRDefault="002B7326" w:rsidP="002B7326">
      <w:pPr>
        <w:rPr>
          <w:rFonts w:cstheme="minorHAnsi"/>
          <w:sz w:val="24"/>
          <w:szCs w:val="24"/>
        </w:rPr>
      </w:pPr>
      <w:r w:rsidRPr="00924515">
        <w:rPr>
          <w:rFonts w:cstheme="minorHAnsi"/>
          <w:sz w:val="24"/>
          <w:szCs w:val="24"/>
        </w:rPr>
        <w:t>- čestné vyhlásenie že v čase podania návrhu  - žiadosti o kúpu pozemku nemá               záujemca po lehote splatnosti žiadne záväzky voči obci Štiavnické Bane,</w:t>
      </w:r>
    </w:p>
    <w:p w:rsidR="002B7326" w:rsidRPr="00924515" w:rsidRDefault="002B7326" w:rsidP="002B7326">
      <w:pPr>
        <w:rPr>
          <w:rFonts w:cstheme="minorHAnsi"/>
          <w:b/>
          <w:sz w:val="24"/>
          <w:szCs w:val="24"/>
        </w:rPr>
      </w:pPr>
      <w:r w:rsidRPr="001C1E12">
        <w:rPr>
          <w:rFonts w:cstheme="minorHAnsi"/>
          <w:b/>
          <w:sz w:val="24"/>
          <w:szCs w:val="24"/>
        </w:rPr>
        <w:t xml:space="preserve">4)  Lehota na podávanie ponúk je do: </w:t>
      </w:r>
      <w:r w:rsidRPr="00426F31">
        <w:rPr>
          <w:rFonts w:cstheme="minorHAnsi"/>
          <w:b/>
          <w:color w:val="000000" w:themeColor="text1"/>
          <w:sz w:val="24"/>
          <w:szCs w:val="24"/>
        </w:rPr>
        <w:t xml:space="preserve">28.4.2026  do </w:t>
      </w:r>
      <w:r w:rsidRPr="00924515">
        <w:rPr>
          <w:rFonts w:cstheme="minorHAnsi"/>
          <w:b/>
          <w:sz w:val="24"/>
          <w:szCs w:val="24"/>
        </w:rPr>
        <w:t>15 hod. do podateľne Obecného Úradu, resp. poštou.</w:t>
      </w:r>
    </w:p>
    <w:p w:rsidR="002B7326" w:rsidRPr="00924515" w:rsidRDefault="002B7326" w:rsidP="002B7326">
      <w:pPr>
        <w:rPr>
          <w:rFonts w:cstheme="minorHAnsi"/>
          <w:b/>
          <w:sz w:val="24"/>
          <w:szCs w:val="24"/>
        </w:rPr>
      </w:pPr>
      <w:r w:rsidRPr="00924515">
        <w:rPr>
          <w:rFonts w:cstheme="minorHAnsi"/>
          <w:b/>
          <w:sz w:val="24"/>
          <w:szCs w:val="24"/>
        </w:rPr>
        <w:t xml:space="preserve">                Ponuky sa podávajú v zalepenej obálke  s označením - NEOTVÁRAŤ – ponukové konanie. </w:t>
      </w:r>
    </w:p>
    <w:p w:rsidR="002B7326" w:rsidRPr="00924515" w:rsidRDefault="002B7326" w:rsidP="002B7326">
      <w:pPr>
        <w:rPr>
          <w:rFonts w:cstheme="minorHAnsi"/>
          <w:b/>
          <w:bCs/>
          <w:sz w:val="24"/>
          <w:szCs w:val="24"/>
        </w:rPr>
      </w:pPr>
      <w:r w:rsidRPr="00924515">
        <w:rPr>
          <w:rFonts w:cstheme="minorHAnsi"/>
          <w:b/>
          <w:bCs/>
          <w:sz w:val="24"/>
          <w:szCs w:val="24"/>
        </w:rPr>
        <w:t>Obec Štiavnické Bane si vyhradzuje právo zmeniť podmienky priameho predaja, odmietnuť všetky cenové ponuky, prípadne priamy predaj zrušiť.</w:t>
      </w:r>
    </w:p>
    <w:p w:rsidR="002B7326" w:rsidRPr="00924515" w:rsidRDefault="002B7326" w:rsidP="002B7326">
      <w:pPr>
        <w:pStyle w:val="Odsekzoznamu"/>
        <w:rPr>
          <w:rFonts w:cstheme="minorHAnsi"/>
          <w:b/>
          <w:bCs/>
          <w:sz w:val="24"/>
          <w:szCs w:val="24"/>
        </w:rPr>
      </w:pPr>
      <w:r w:rsidRPr="00924515">
        <w:rPr>
          <w:rFonts w:cstheme="minorHAnsi"/>
          <w:b/>
          <w:bCs/>
          <w:sz w:val="24"/>
          <w:szCs w:val="24"/>
        </w:rPr>
        <w:t>Hlasovanie:</w:t>
      </w:r>
    </w:p>
    <w:p w:rsidR="002B7326" w:rsidRPr="00924515" w:rsidRDefault="002B7326" w:rsidP="002B7326">
      <w:pPr>
        <w:pStyle w:val="Odsekzoznamu"/>
        <w:spacing w:after="0"/>
        <w:rPr>
          <w:rFonts w:cstheme="minorHAnsi"/>
          <w:sz w:val="24"/>
          <w:szCs w:val="24"/>
        </w:rPr>
      </w:pPr>
      <w:r w:rsidRPr="00924515">
        <w:rPr>
          <w:rFonts w:cstheme="minorHAnsi"/>
          <w:sz w:val="24"/>
          <w:szCs w:val="24"/>
        </w:rPr>
        <w:t>Počet poslancov OZ: 7</w:t>
      </w:r>
    </w:p>
    <w:p w:rsidR="002B7326" w:rsidRPr="00924515" w:rsidRDefault="002B7326" w:rsidP="002B7326">
      <w:pPr>
        <w:pStyle w:val="Odsekzoznamu"/>
        <w:spacing w:after="0"/>
        <w:rPr>
          <w:rFonts w:cstheme="minorHAnsi"/>
          <w:sz w:val="24"/>
          <w:szCs w:val="24"/>
        </w:rPr>
      </w:pPr>
      <w:r w:rsidRPr="00924515">
        <w:rPr>
          <w:rFonts w:cstheme="minorHAnsi"/>
          <w:sz w:val="24"/>
          <w:szCs w:val="24"/>
        </w:rPr>
        <w:t xml:space="preserve">Prítomní: </w:t>
      </w:r>
      <w:r>
        <w:rPr>
          <w:rFonts w:cstheme="minorHAnsi"/>
          <w:sz w:val="24"/>
          <w:szCs w:val="24"/>
        </w:rPr>
        <w:t>6</w:t>
      </w:r>
    </w:p>
    <w:p w:rsidR="002B7326" w:rsidRPr="00924515" w:rsidRDefault="002B7326" w:rsidP="002B7326">
      <w:pPr>
        <w:pStyle w:val="Odsekzoznamu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924515">
        <w:rPr>
          <w:rFonts w:cstheme="minorHAnsi"/>
          <w:sz w:val="24"/>
          <w:szCs w:val="24"/>
        </w:rPr>
        <w:t xml:space="preserve"> za, 0 zdržal sa, 0 proti</w:t>
      </w:r>
    </w:p>
    <w:p w:rsidR="002B7326" w:rsidRPr="00924515" w:rsidRDefault="002B7326" w:rsidP="002B7326">
      <w:pPr>
        <w:spacing w:after="0"/>
        <w:rPr>
          <w:rFonts w:cstheme="minorHAnsi"/>
          <w:sz w:val="24"/>
          <w:szCs w:val="24"/>
        </w:rPr>
      </w:pPr>
    </w:p>
    <w:p w:rsidR="002B7326" w:rsidRPr="00924515" w:rsidRDefault="002B7326" w:rsidP="002B7326">
      <w:pPr>
        <w:spacing w:after="0"/>
        <w:rPr>
          <w:rFonts w:cstheme="minorHAnsi"/>
          <w:b/>
          <w:bCs/>
          <w:sz w:val="24"/>
          <w:szCs w:val="24"/>
        </w:rPr>
      </w:pPr>
      <w:r w:rsidRPr="00924515">
        <w:rPr>
          <w:rFonts w:cstheme="minorHAnsi"/>
          <w:sz w:val="24"/>
          <w:szCs w:val="24"/>
        </w:rPr>
        <w:t xml:space="preserve">Bolo prijaté </w:t>
      </w:r>
      <w:r w:rsidRPr="00924515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3</w:t>
      </w:r>
      <w:r w:rsidRPr="00924515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6</w:t>
      </w:r>
    </w:p>
    <w:p w:rsidR="00F12465" w:rsidRDefault="00FF6DE2" w:rsidP="00F12465">
      <w:pPr>
        <w:rPr>
          <w:sz w:val="24"/>
          <w:szCs w:val="24"/>
        </w:rPr>
      </w:pPr>
      <w:r>
        <w:rPr>
          <w:sz w:val="24"/>
          <w:szCs w:val="24"/>
        </w:rPr>
        <w:t>V Šti</w:t>
      </w:r>
      <w:r w:rsidR="00842E7C">
        <w:rPr>
          <w:sz w:val="24"/>
          <w:szCs w:val="24"/>
        </w:rPr>
        <w:t xml:space="preserve">avnických Baniach, dňa </w:t>
      </w:r>
      <w:r w:rsidR="002B7326">
        <w:rPr>
          <w:sz w:val="24"/>
          <w:szCs w:val="24"/>
        </w:rPr>
        <w:t>27</w:t>
      </w:r>
      <w:r w:rsidR="00842E7C">
        <w:rPr>
          <w:sz w:val="24"/>
          <w:szCs w:val="24"/>
        </w:rPr>
        <w:t>.</w:t>
      </w:r>
      <w:r w:rsidR="00A516A8">
        <w:rPr>
          <w:sz w:val="24"/>
          <w:szCs w:val="24"/>
        </w:rPr>
        <w:t>3</w:t>
      </w:r>
      <w:r w:rsidR="00842E7C">
        <w:rPr>
          <w:sz w:val="24"/>
          <w:szCs w:val="24"/>
        </w:rPr>
        <w:t>.202</w:t>
      </w:r>
      <w:r w:rsidR="00755689">
        <w:rPr>
          <w:sz w:val="24"/>
          <w:szCs w:val="24"/>
        </w:rPr>
        <w:t>6</w:t>
      </w:r>
      <w:bookmarkStart w:id="0" w:name="_GoBack"/>
      <w:bookmarkEnd w:id="0"/>
    </w:p>
    <w:p w:rsidR="00F12465" w:rsidRDefault="00667FEA" w:rsidP="00667F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12465">
        <w:rPr>
          <w:sz w:val="24"/>
          <w:szCs w:val="24"/>
        </w:rPr>
        <w:t xml:space="preserve">Stanislav </w:t>
      </w:r>
      <w:proofErr w:type="spellStart"/>
      <w:r w:rsidR="00F12465">
        <w:rPr>
          <w:sz w:val="24"/>
          <w:szCs w:val="24"/>
        </w:rPr>
        <w:t>Neuschl</w:t>
      </w:r>
      <w:proofErr w:type="spellEnd"/>
    </w:p>
    <w:p w:rsidR="00F12465" w:rsidRDefault="00F12465" w:rsidP="00F124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Starosta obce</w:t>
      </w:r>
    </w:p>
    <w:p w:rsidR="00F12465" w:rsidRDefault="00F12465" w:rsidP="00F12465">
      <w:pPr>
        <w:rPr>
          <w:sz w:val="24"/>
          <w:szCs w:val="24"/>
        </w:rPr>
      </w:pPr>
      <w:r>
        <w:rPr>
          <w:sz w:val="24"/>
          <w:szCs w:val="24"/>
        </w:rPr>
        <w:t>Vyvesené dňa:</w:t>
      </w:r>
      <w:r w:rsidR="00667FEA">
        <w:rPr>
          <w:sz w:val="24"/>
          <w:szCs w:val="24"/>
        </w:rPr>
        <w:t xml:space="preserve"> </w:t>
      </w:r>
      <w:r w:rsidR="002B7326">
        <w:rPr>
          <w:sz w:val="24"/>
          <w:szCs w:val="24"/>
        </w:rPr>
        <w:t>2</w:t>
      </w:r>
      <w:r w:rsidR="00DB6F5A">
        <w:rPr>
          <w:sz w:val="24"/>
          <w:szCs w:val="24"/>
        </w:rPr>
        <w:t>7</w:t>
      </w:r>
      <w:r w:rsidR="00667FEA">
        <w:rPr>
          <w:sz w:val="24"/>
          <w:szCs w:val="24"/>
        </w:rPr>
        <w:t>.</w:t>
      </w:r>
      <w:r w:rsidR="00A516A8">
        <w:rPr>
          <w:sz w:val="24"/>
          <w:szCs w:val="24"/>
        </w:rPr>
        <w:t>3</w:t>
      </w:r>
      <w:r w:rsidR="00667FEA">
        <w:rPr>
          <w:sz w:val="24"/>
          <w:szCs w:val="24"/>
        </w:rPr>
        <w:t>.202</w:t>
      </w:r>
      <w:r w:rsidR="002B7326">
        <w:rPr>
          <w:sz w:val="24"/>
          <w:szCs w:val="24"/>
        </w:rPr>
        <w:t>6</w:t>
      </w:r>
    </w:p>
    <w:p w:rsidR="00CA41D9" w:rsidRPr="00E84259" w:rsidRDefault="00F12465">
      <w:pPr>
        <w:rPr>
          <w:sz w:val="24"/>
          <w:szCs w:val="24"/>
        </w:rPr>
      </w:pPr>
      <w:r>
        <w:rPr>
          <w:sz w:val="24"/>
          <w:szCs w:val="24"/>
        </w:rPr>
        <w:t>Zvesené dňa:</w:t>
      </w:r>
      <w:r w:rsidR="00667FEA">
        <w:rPr>
          <w:sz w:val="24"/>
          <w:szCs w:val="24"/>
        </w:rPr>
        <w:t xml:space="preserve"> </w:t>
      </w:r>
      <w:r w:rsidR="002B7326">
        <w:rPr>
          <w:sz w:val="24"/>
          <w:szCs w:val="24"/>
        </w:rPr>
        <w:t>28</w:t>
      </w:r>
      <w:r w:rsidR="00667FEA">
        <w:rPr>
          <w:sz w:val="24"/>
          <w:szCs w:val="24"/>
        </w:rPr>
        <w:t>.</w:t>
      </w:r>
      <w:r w:rsidR="00DB6F5A">
        <w:rPr>
          <w:sz w:val="24"/>
          <w:szCs w:val="24"/>
        </w:rPr>
        <w:t>4</w:t>
      </w:r>
      <w:r w:rsidR="00667FEA">
        <w:rPr>
          <w:sz w:val="24"/>
          <w:szCs w:val="24"/>
        </w:rPr>
        <w:t>.202</w:t>
      </w:r>
      <w:r w:rsidR="002B7326">
        <w:rPr>
          <w:sz w:val="24"/>
          <w:szCs w:val="24"/>
        </w:rPr>
        <w:t>6</w:t>
      </w:r>
      <w:r w:rsidR="00BF0F1F">
        <w:rPr>
          <w:sz w:val="24"/>
          <w:szCs w:val="24"/>
        </w:rPr>
        <w:t xml:space="preserve"> </w:t>
      </w:r>
    </w:p>
    <w:sectPr w:rsidR="00CA41D9" w:rsidRPr="00E8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B36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4759C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D76C0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1745A"/>
    <w:multiLevelType w:val="hybridMultilevel"/>
    <w:tmpl w:val="4886A632"/>
    <w:lvl w:ilvl="0" w:tplc="F14C9DDE">
      <w:numFmt w:val="bullet"/>
      <w:pStyle w:val="Odrazky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28DA"/>
    <w:multiLevelType w:val="multilevel"/>
    <w:tmpl w:val="C15A1D48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F0FE1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AD0496"/>
    <w:multiLevelType w:val="hybridMultilevel"/>
    <w:tmpl w:val="17DE1CDA"/>
    <w:lvl w:ilvl="0" w:tplc="496E653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938C3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A161EC"/>
    <w:multiLevelType w:val="hybridMultilevel"/>
    <w:tmpl w:val="08C48FD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22B3F"/>
    <w:multiLevelType w:val="hybridMultilevel"/>
    <w:tmpl w:val="B1021A48"/>
    <w:lvl w:ilvl="0" w:tplc="C610EFA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570248"/>
    <w:multiLevelType w:val="hybridMultilevel"/>
    <w:tmpl w:val="F0B4CEB8"/>
    <w:lvl w:ilvl="0" w:tplc="9DF8AC34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D4DA1"/>
    <w:multiLevelType w:val="hybridMultilevel"/>
    <w:tmpl w:val="ADB68D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8172C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444EA"/>
    <w:multiLevelType w:val="hybridMultilevel"/>
    <w:tmpl w:val="17DE1CDA"/>
    <w:lvl w:ilvl="0" w:tplc="496E653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E31FF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81203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12266C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42BE0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6063DF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76740C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60905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C6725"/>
    <w:multiLevelType w:val="hybridMultilevel"/>
    <w:tmpl w:val="D1C4013E"/>
    <w:lvl w:ilvl="0" w:tplc="5D04C3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8B5422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309E2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330F3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2D0455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A346FF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0B6968"/>
    <w:multiLevelType w:val="hybridMultilevel"/>
    <w:tmpl w:val="7F5C809C"/>
    <w:lvl w:ilvl="0" w:tplc="87B233A6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E04696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0E1A7A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673C6"/>
    <w:multiLevelType w:val="hybridMultilevel"/>
    <w:tmpl w:val="FA86AB82"/>
    <w:lvl w:ilvl="0" w:tplc="0414F5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35B149E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1F6F33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E7C41"/>
    <w:multiLevelType w:val="hybridMultilevel"/>
    <w:tmpl w:val="72AA57A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1D4E6C"/>
    <w:multiLevelType w:val="hybridMultilevel"/>
    <w:tmpl w:val="72E8BE66"/>
    <w:lvl w:ilvl="0" w:tplc="C6AAFB8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40D71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383C69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351F31"/>
    <w:multiLevelType w:val="hybridMultilevel"/>
    <w:tmpl w:val="C484B004"/>
    <w:lvl w:ilvl="0" w:tplc="2C46BE7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0194D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7376D3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C6DA8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2762E"/>
    <w:multiLevelType w:val="hybridMultilevel"/>
    <w:tmpl w:val="0D32A6AC"/>
    <w:lvl w:ilvl="0" w:tplc="9DF8A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56C87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7F3E38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5E82304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3"/>
  </w:num>
  <w:num w:numId="6">
    <w:abstractNumId w:val="9"/>
  </w:num>
  <w:num w:numId="7">
    <w:abstractNumId w:val="21"/>
  </w:num>
  <w:num w:numId="8">
    <w:abstractNumId w:val="27"/>
  </w:num>
  <w:num w:numId="9">
    <w:abstractNumId w:val="7"/>
  </w:num>
  <w:num w:numId="10">
    <w:abstractNumId w:val="16"/>
  </w:num>
  <w:num w:numId="11">
    <w:abstractNumId w:val="26"/>
  </w:num>
  <w:num w:numId="12">
    <w:abstractNumId w:val="39"/>
  </w:num>
  <w:num w:numId="13">
    <w:abstractNumId w:val="15"/>
  </w:num>
  <w:num w:numId="14">
    <w:abstractNumId w:val="23"/>
  </w:num>
  <w:num w:numId="15">
    <w:abstractNumId w:val="14"/>
  </w:num>
  <w:num w:numId="16">
    <w:abstractNumId w:val="28"/>
  </w:num>
  <w:num w:numId="17">
    <w:abstractNumId w:val="18"/>
  </w:num>
  <w:num w:numId="18">
    <w:abstractNumId w:val="19"/>
  </w:num>
  <w:num w:numId="19">
    <w:abstractNumId w:val="24"/>
  </w:num>
  <w:num w:numId="20">
    <w:abstractNumId w:val="2"/>
  </w:num>
  <w:num w:numId="21">
    <w:abstractNumId w:val="44"/>
  </w:num>
  <w:num w:numId="22">
    <w:abstractNumId w:val="1"/>
  </w:num>
  <w:num w:numId="23">
    <w:abstractNumId w:val="22"/>
  </w:num>
  <w:num w:numId="24">
    <w:abstractNumId w:val="5"/>
  </w:num>
  <w:num w:numId="25">
    <w:abstractNumId w:val="37"/>
  </w:num>
  <w:num w:numId="26">
    <w:abstractNumId w:val="36"/>
  </w:num>
  <w:num w:numId="27">
    <w:abstractNumId w:val="25"/>
  </w:num>
  <w:num w:numId="28">
    <w:abstractNumId w:val="40"/>
  </w:num>
  <w:num w:numId="29">
    <w:abstractNumId w:val="38"/>
  </w:num>
  <w:num w:numId="30">
    <w:abstractNumId w:val="29"/>
  </w:num>
  <w:num w:numId="31">
    <w:abstractNumId w:val="35"/>
  </w:num>
  <w:num w:numId="32">
    <w:abstractNumId w:val="32"/>
  </w:num>
  <w:num w:numId="33">
    <w:abstractNumId w:val="43"/>
  </w:num>
  <w:num w:numId="34">
    <w:abstractNumId w:val="12"/>
  </w:num>
  <w:num w:numId="35">
    <w:abstractNumId w:val="17"/>
  </w:num>
  <w:num w:numId="36">
    <w:abstractNumId w:val="41"/>
  </w:num>
  <w:num w:numId="37">
    <w:abstractNumId w:val="42"/>
  </w:num>
  <w:num w:numId="38">
    <w:abstractNumId w:val="20"/>
  </w:num>
  <w:num w:numId="39">
    <w:abstractNumId w:val="31"/>
  </w:num>
  <w:num w:numId="40">
    <w:abstractNumId w:val="13"/>
  </w:num>
  <w:num w:numId="41">
    <w:abstractNumId w:val="10"/>
  </w:num>
  <w:num w:numId="42">
    <w:abstractNumId w:val="0"/>
  </w:num>
  <w:num w:numId="43">
    <w:abstractNumId w:val="6"/>
  </w:num>
  <w:num w:numId="44">
    <w:abstractNumId w:val="4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65"/>
    <w:rsid w:val="00052811"/>
    <w:rsid w:val="000717C3"/>
    <w:rsid w:val="000F3FD9"/>
    <w:rsid w:val="001334BF"/>
    <w:rsid w:val="00170776"/>
    <w:rsid w:val="00184BAE"/>
    <w:rsid w:val="00273254"/>
    <w:rsid w:val="002A369E"/>
    <w:rsid w:val="002B7326"/>
    <w:rsid w:val="002C3CE3"/>
    <w:rsid w:val="00336AD6"/>
    <w:rsid w:val="00421624"/>
    <w:rsid w:val="00454440"/>
    <w:rsid w:val="004D18F1"/>
    <w:rsid w:val="00631AF1"/>
    <w:rsid w:val="00667FEA"/>
    <w:rsid w:val="006C47D3"/>
    <w:rsid w:val="00755689"/>
    <w:rsid w:val="007742F1"/>
    <w:rsid w:val="007B2BA8"/>
    <w:rsid w:val="007B5871"/>
    <w:rsid w:val="007D1AD1"/>
    <w:rsid w:val="00836DC2"/>
    <w:rsid w:val="00842E7C"/>
    <w:rsid w:val="008A4491"/>
    <w:rsid w:val="008F7AF4"/>
    <w:rsid w:val="00901670"/>
    <w:rsid w:val="009031A0"/>
    <w:rsid w:val="00A516A8"/>
    <w:rsid w:val="00AC5EB1"/>
    <w:rsid w:val="00B8487A"/>
    <w:rsid w:val="00BF0F1F"/>
    <w:rsid w:val="00C543F8"/>
    <w:rsid w:val="00C63E44"/>
    <w:rsid w:val="00C9188D"/>
    <w:rsid w:val="00CA41D9"/>
    <w:rsid w:val="00CE5664"/>
    <w:rsid w:val="00D91098"/>
    <w:rsid w:val="00D94984"/>
    <w:rsid w:val="00DB6F5A"/>
    <w:rsid w:val="00E1654F"/>
    <w:rsid w:val="00E60AE5"/>
    <w:rsid w:val="00E84259"/>
    <w:rsid w:val="00F1236E"/>
    <w:rsid w:val="00F12465"/>
    <w:rsid w:val="00F931FD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20E8"/>
  <w15:chartTrackingRefBased/>
  <w15:docId w15:val="{37A87EB8-22D4-44C8-A6A5-6312748B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12465"/>
  </w:style>
  <w:style w:type="paragraph" w:styleId="Nadpis2">
    <w:name w:val="heading 2"/>
    <w:basedOn w:val="Normlny"/>
    <w:next w:val="Normlny"/>
    <w:link w:val="Nadpis2Char"/>
    <w:qFormat/>
    <w:rsid w:val="00E84259"/>
    <w:pPr>
      <w:keepNext/>
      <w:spacing w:before="240" w:after="60" w:line="240" w:lineRule="auto"/>
      <w:outlineLvl w:val="1"/>
    </w:pPr>
    <w:rPr>
      <w:rFonts w:ascii="Cambria" w:eastAsia="NSimSun" w:hAnsi="Cambria" w:cs="Lucida Sans"/>
      <w:b/>
      <w:bCs/>
      <w:i/>
      <w:iCs/>
      <w:kern w:val="2"/>
      <w:sz w:val="28"/>
      <w:szCs w:val="28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D1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8F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qFormat/>
    <w:rsid w:val="00667FEA"/>
    <w:pPr>
      <w:ind w:left="720"/>
      <w:contextualSpacing/>
    </w:pPr>
  </w:style>
  <w:style w:type="paragraph" w:customStyle="1" w:styleId="Odrazky">
    <w:name w:val="Odrazky"/>
    <w:basedOn w:val="Normlny"/>
    <w:qFormat/>
    <w:rsid w:val="00667FE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fwvn">
    <w:name w:val="zfwvn"/>
    <w:basedOn w:val="Predvolenpsmoodseku"/>
    <w:rsid w:val="007B2BA8"/>
  </w:style>
  <w:style w:type="character" w:customStyle="1" w:styleId="Nadpis2Char">
    <w:name w:val="Nadpis 2 Char"/>
    <w:basedOn w:val="Predvolenpsmoodseku"/>
    <w:link w:val="Nadpis2"/>
    <w:rsid w:val="00E84259"/>
    <w:rPr>
      <w:rFonts w:ascii="Cambria" w:eastAsia="NSimSun" w:hAnsi="Cambria" w:cs="Lucida Sans"/>
      <w:b/>
      <w:bCs/>
      <w:i/>
      <w:iCs/>
      <w:kern w:val="2"/>
      <w:sz w:val="28"/>
      <w:szCs w:val="28"/>
      <w:lang w:eastAsia="zh-CN" w:bidi="hi-IN"/>
    </w:rPr>
  </w:style>
  <w:style w:type="paragraph" w:styleId="Zarkazkladnhotextu">
    <w:name w:val="Body Text Indent"/>
    <w:basedOn w:val="Normlny"/>
    <w:link w:val="ZarkazkladnhotextuChar"/>
    <w:rsid w:val="00E84259"/>
    <w:pPr>
      <w:spacing w:after="120" w:line="240" w:lineRule="auto"/>
      <w:ind w:left="283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ZarkazkladnhotextuChar">
    <w:name w:val="Zarážka základného textu Char"/>
    <w:basedOn w:val="Predvolenpsmoodseku"/>
    <w:link w:val="Zarkazkladnhotextu"/>
    <w:rsid w:val="00E84259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KURUCOVÁ Lucia</dc:creator>
  <cp:keywords/>
  <dc:description/>
  <cp:lastModifiedBy>KURUCOVÁ Lucia</cp:lastModifiedBy>
  <cp:revision>3</cp:revision>
  <cp:lastPrinted>2024-06-11T07:07:00Z</cp:lastPrinted>
  <dcterms:created xsi:type="dcterms:W3CDTF">2026-03-27T08:28:00Z</dcterms:created>
  <dcterms:modified xsi:type="dcterms:W3CDTF">2026-03-27T08:34:00Z</dcterms:modified>
</cp:coreProperties>
</file>