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3345BB">
        <w:rPr>
          <w:b/>
          <w:sz w:val="26"/>
          <w:szCs w:val="26"/>
        </w:rPr>
        <w:t>20</w:t>
      </w:r>
      <w:r w:rsidR="006B494F">
        <w:rPr>
          <w:b/>
          <w:sz w:val="26"/>
          <w:szCs w:val="26"/>
        </w:rPr>
        <w:t>.</w:t>
      </w:r>
      <w:r w:rsidR="003345BB">
        <w:rPr>
          <w:b/>
          <w:sz w:val="26"/>
          <w:szCs w:val="26"/>
        </w:rPr>
        <w:t>5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3345BB" w:rsidRPr="00944306" w:rsidRDefault="003345BB" w:rsidP="003345BB">
      <w:pPr>
        <w:spacing w:after="0"/>
        <w:rPr>
          <w:rFonts w:cstheme="minorHAnsi"/>
          <w:b/>
          <w:sz w:val="32"/>
          <w:szCs w:val="32"/>
          <w:u w:val="single"/>
        </w:rPr>
      </w:pPr>
      <w:bookmarkStart w:id="0" w:name="_Hlk164769866"/>
      <w:r w:rsidRPr="00944306">
        <w:rPr>
          <w:rFonts w:cstheme="minorHAnsi"/>
          <w:b/>
          <w:sz w:val="32"/>
          <w:szCs w:val="32"/>
          <w:u w:val="single"/>
        </w:rPr>
        <w:t>Zámer č. 1/2024</w:t>
      </w:r>
    </w:p>
    <w:p w:rsidR="003345BB" w:rsidRPr="003D45D7" w:rsidRDefault="003345BB" w:rsidP="003345BB">
      <w:pPr>
        <w:pStyle w:val="Odsekzoznamu"/>
        <w:spacing w:after="0"/>
        <w:rPr>
          <w:rFonts w:cstheme="minorHAnsi"/>
          <w:sz w:val="24"/>
          <w:szCs w:val="24"/>
        </w:rPr>
      </w:pPr>
    </w:p>
    <w:p w:rsidR="003345BB" w:rsidRPr="003D45D7" w:rsidRDefault="003345BB" w:rsidP="003345BB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</w:p>
    <w:p w:rsidR="003345BB" w:rsidRPr="003D45D7" w:rsidRDefault="003345BB" w:rsidP="003345BB">
      <w:pPr>
        <w:numPr>
          <w:ilvl w:val="0"/>
          <w:numId w:val="36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3D45D7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3345BB" w:rsidRPr="003D45D7" w:rsidRDefault="003345BB" w:rsidP="003345BB">
      <w:pPr>
        <w:ind w:left="720"/>
        <w:rPr>
          <w:rFonts w:cstheme="minorHAnsi"/>
          <w:b/>
          <w:bCs/>
          <w:iCs/>
          <w:sz w:val="24"/>
          <w:szCs w:val="24"/>
        </w:rPr>
      </w:pPr>
    </w:p>
    <w:p w:rsidR="003345BB" w:rsidRPr="003D45D7" w:rsidRDefault="003345BB" w:rsidP="003345BB">
      <w:pPr>
        <w:numPr>
          <w:ilvl w:val="0"/>
          <w:numId w:val="37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Prebytočnosť majetku</w:t>
      </w:r>
      <w:r w:rsidRPr="003D45D7">
        <w:rPr>
          <w:rFonts w:cstheme="minorHAnsi"/>
          <w:sz w:val="24"/>
          <w:szCs w:val="24"/>
        </w:rPr>
        <w:t xml:space="preserve"> obce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>, ktorý obec prostredníctvom svojich orgánov a správcu  nepoužíva na plnenia svojich úloh z dôvodu neefektívnych ekonomických nákladov na údržbu a prevádzku tohto majetku obce, vedeného v KN ako:</w:t>
      </w:r>
    </w:p>
    <w:p w:rsidR="003345BB" w:rsidRPr="003D45D7" w:rsidRDefault="003345BB" w:rsidP="003345BB">
      <w:pPr>
        <w:numPr>
          <w:ilvl w:val="0"/>
          <w:numId w:val="38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2372/5</w:t>
      </w:r>
      <w:r w:rsidRPr="003D45D7">
        <w:rPr>
          <w:rFonts w:cstheme="minorHAnsi"/>
          <w:b/>
          <w:sz w:val="24"/>
          <w:szCs w:val="24"/>
        </w:rPr>
        <w:t xml:space="preserve">  </w:t>
      </w:r>
      <w:r w:rsidRPr="003D45D7">
        <w:rPr>
          <w:rFonts w:cstheme="minorHAnsi"/>
          <w:sz w:val="24"/>
          <w:szCs w:val="24"/>
        </w:rPr>
        <w:t xml:space="preserve">v celkovej  výmere </w:t>
      </w:r>
      <w:r>
        <w:rPr>
          <w:rFonts w:cstheme="minorHAnsi"/>
          <w:sz w:val="24"/>
          <w:szCs w:val="24"/>
        </w:rPr>
        <w:t>180</w:t>
      </w:r>
      <w:r w:rsidRPr="003D45D7">
        <w:rPr>
          <w:rFonts w:cstheme="minorHAnsi"/>
          <w:sz w:val="24"/>
          <w:szCs w:val="24"/>
        </w:rPr>
        <w:t xml:space="preserve"> m</w:t>
      </w:r>
      <w:r w:rsidRPr="003D45D7">
        <w:rPr>
          <w:rFonts w:cstheme="minorHAnsi"/>
          <w:sz w:val="24"/>
          <w:szCs w:val="24"/>
          <w:vertAlign w:val="superscript"/>
        </w:rPr>
        <w:t>2</w:t>
      </w:r>
      <w:r w:rsidRPr="003D45D7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trvalý trávny porast</w:t>
      </w:r>
      <w:r w:rsidRPr="003D45D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ŠB v 1/1.</w:t>
      </w:r>
    </w:p>
    <w:p w:rsidR="003345BB" w:rsidRPr="003D45D7" w:rsidRDefault="003345BB" w:rsidP="003345BB">
      <w:pPr>
        <w:jc w:val="both"/>
        <w:rPr>
          <w:rFonts w:cstheme="minorHAnsi"/>
          <w:sz w:val="24"/>
          <w:szCs w:val="24"/>
        </w:rPr>
      </w:pPr>
    </w:p>
    <w:p w:rsidR="003345BB" w:rsidRPr="003D45D7" w:rsidRDefault="003345BB" w:rsidP="003345BB">
      <w:pPr>
        <w:numPr>
          <w:ilvl w:val="0"/>
          <w:numId w:val="37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Zámer na prev</w:t>
      </w:r>
      <w:r>
        <w:rPr>
          <w:rFonts w:cstheme="minorHAnsi"/>
          <w:b/>
          <w:iCs/>
          <w:sz w:val="24"/>
          <w:szCs w:val="24"/>
        </w:rPr>
        <w:t xml:space="preserve">od </w:t>
      </w:r>
      <w:r w:rsidRPr="003D45D7">
        <w:rPr>
          <w:rFonts w:cstheme="minorHAnsi"/>
          <w:sz w:val="24"/>
          <w:szCs w:val="24"/>
        </w:rPr>
        <w:t>majetku obce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</w:p>
    <w:p w:rsidR="003345BB" w:rsidRPr="003D45D7" w:rsidRDefault="003345BB" w:rsidP="003345BB">
      <w:pPr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>. č. C KN</w:t>
      </w:r>
      <w:r>
        <w:rPr>
          <w:rFonts w:cstheme="minorHAnsi"/>
          <w:b/>
          <w:sz w:val="24"/>
          <w:szCs w:val="24"/>
        </w:rPr>
        <w:t xml:space="preserve"> 2372/5</w:t>
      </w:r>
      <w:r w:rsidRPr="003D45D7">
        <w:rPr>
          <w:rFonts w:cstheme="minorHAnsi"/>
          <w:b/>
          <w:sz w:val="24"/>
          <w:szCs w:val="24"/>
        </w:rPr>
        <w:t xml:space="preserve">,  </w:t>
      </w:r>
      <w:r w:rsidRPr="003D45D7">
        <w:rPr>
          <w:rFonts w:cstheme="minorHAnsi"/>
          <w:sz w:val="24"/>
          <w:szCs w:val="24"/>
        </w:rPr>
        <w:t xml:space="preserve">v celkovej  výmere </w:t>
      </w:r>
      <w:r>
        <w:rPr>
          <w:rFonts w:cstheme="minorHAnsi"/>
          <w:sz w:val="24"/>
          <w:szCs w:val="24"/>
        </w:rPr>
        <w:t xml:space="preserve">180 </w:t>
      </w:r>
      <w:r w:rsidRPr="003D45D7">
        <w:rPr>
          <w:rFonts w:cstheme="minorHAnsi"/>
          <w:sz w:val="24"/>
          <w:szCs w:val="24"/>
        </w:rPr>
        <w:t>m</w:t>
      </w:r>
      <w:r w:rsidRPr="003D45D7">
        <w:rPr>
          <w:rFonts w:cstheme="minorHAnsi"/>
          <w:sz w:val="24"/>
          <w:szCs w:val="24"/>
          <w:vertAlign w:val="superscript"/>
        </w:rPr>
        <w:t>2</w:t>
      </w:r>
      <w:r w:rsidRPr="003D45D7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trvalý trávny porast</w:t>
      </w:r>
      <w:r w:rsidRPr="003D45D7">
        <w:rPr>
          <w:rFonts w:cstheme="minorHAnsi"/>
          <w:sz w:val="24"/>
          <w:szCs w:val="24"/>
        </w:rPr>
        <w:t>.</w:t>
      </w:r>
    </w:p>
    <w:p w:rsidR="003345BB" w:rsidRPr="003D45D7" w:rsidRDefault="003345BB" w:rsidP="003345BB">
      <w:pPr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ŠB v 1/1.</w:t>
      </w:r>
    </w:p>
    <w:p w:rsidR="003345BB" w:rsidRPr="003D45D7" w:rsidRDefault="003345BB" w:rsidP="003345BB">
      <w:pPr>
        <w:jc w:val="both"/>
        <w:rPr>
          <w:rFonts w:cstheme="minorHAnsi"/>
          <w:sz w:val="24"/>
          <w:szCs w:val="24"/>
        </w:rPr>
      </w:pPr>
    </w:p>
    <w:p w:rsidR="003345BB" w:rsidRPr="003D45D7" w:rsidRDefault="003345BB" w:rsidP="003345BB">
      <w:pPr>
        <w:pStyle w:val="Odrazky"/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  <w:b/>
        </w:rPr>
      </w:pPr>
      <w:r w:rsidRPr="003D45D7">
        <w:rPr>
          <w:rFonts w:asciiTheme="minorHAnsi" w:hAnsiTheme="minorHAnsi" w:cstheme="minorHAnsi"/>
          <w:b/>
        </w:rPr>
        <w:t>Spôsob prevodu</w:t>
      </w:r>
      <w:r w:rsidRPr="003D45D7">
        <w:rPr>
          <w:rFonts w:asciiTheme="minorHAnsi" w:hAnsiTheme="minorHAnsi" w:cstheme="minorHAnsi"/>
        </w:rPr>
        <w:t xml:space="preserve"> majetku uvedeného pod  bodom A. 2. tohto uznesenia, a to </w:t>
      </w:r>
      <w:r w:rsidRPr="003D45D7">
        <w:rPr>
          <w:rFonts w:asciiTheme="minorHAnsi" w:hAnsiTheme="minorHAnsi" w:cstheme="minorHAnsi"/>
          <w:bCs/>
        </w:rPr>
        <w:t xml:space="preserve">podľa § 9a, ods. 15, písm. f) </w:t>
      </w:r>
      <w:r w:rsidRPr="00F35DB6">
        <w:rPr>
          <w:rFonts w:asciiTheme="minorHAnsi" w:hAnsiTheme="minorHAnsi" w:cstheme="minorHAnsi"/>
          <w:bCs/>
        </w:rPr>
        <w:t xml:space="preserve">zákona SNR č. 138/1991 Zb., o majetku obcí v znení neskorších predpisov, </w:t>
      </w:r>
      <w:r w:rsidRPr="00F35DB6">
        <w:rPr>
          <w:rFonts w:asciiTheme="minorHAnsi" w:hAnsiTheme="minorHAnsi" w:cstheme="minorHAnsi"/>
          <w:b/>
        </w:rPr>
        <w:t xml:space="preserve">ako prípad hodný osobitného zreteľa, v prospech vlastníkov priľahlých nehnuteľností vedených na LV č. 1365 - </w:t>
      </w:r>
      <w:r w:rsidRPr="00F35DB6">
        <w:rPr>
          <w:rFonts w:asciiTheme="minorHAnsi" w:hAnsiTheme="minorHAnsi" w:cstheme="minorHAnsi"/>
        </w:rPr>
        <w:t xml:space="preserve">Zapletal Martin r. Zapletal, Ing. a Zuzana Zapletalová r. Chovancová, Ing., Rastislavova 9083/3, Zvolen </w:t>
      </w:r>
      <w:r>
        <w:rPr>
          <w:rFonts w:asciiTheme="minorHAnsi" w:hAnsiTheme="minorHAnsi" w:cstheme="minorHAnsi"/>
        </w:rPr>
        <w:t>–</w:t>
      </w:r>
      <w:r w:rsidRPr="00F35DB6">
        <w:rPr>
          <w:rFonts w:asciiTheme="minorHAnsi" w:hAnsiTheme="minorHAnsi" w:cstheme="minorHAnsi"/>
        </w:rPr>
        <w:t xml:space="preserve"> </w:t>
      </w:r>
      <w:proofErr w:type="spellStart"/>
      <w:r w:rsidRPr="00F35DB6">
        <w:rPr>
          <w:rFonts w:asciiTheme="minorHAnsi" w:hAnsiTheme="minorHAnsi" w:cstheme="minorHAnsi"/>
        </w:rPr>
        <w:t>Môťová</w:t>
      </w:r>
      <w:proofErr w:type="spellEnd"/>
      <w:r>
        <w:rPr>
          <w:rFonts w:asciiTheme="minorHAnsi" w:hAnsiTheme="minorHAnsi" w:cstheme="minorHAnsi"/>
        </w:rPr>
        <w:t>.</w:t>
      </w:r>
    </w:p>
    <w:p w:rsidR="003345BB" w:rsidRPr="003D45D7" w:rsidRDefault="003345BB" w:rsidP="003345BB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3345BB" w:rsidRPr="003D45D7" w:rsidRDefault="003345BB" w:rsidP="003345BB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</w:t>
      </w:r>
      <w:r w:rsidRPr="00F0422D">
        <w:rPr>
          <w:rFonts w:cstheme="minorHAnsi"/>
          <w:bCs/>
          <w:sz w:val="24"/>
          <w:szCs w:val="24"/>
        </w:rPr>
        <w:t>. Osobitný zreteľ týkajúci sa nehnuteľnosti s malou výmerou a nízkou hodnotou v prospech vlastníka priľahlých pozemkov za kúpnu cenu stanovenú porovnávacou metódou, ktorá je zároveň aj cena ako najnižšia.</w:t>
      </w:r>
    </w:p>
    <w:p w:rsidR="003345BB" w:rsidRPr="003D45D7" w:rsidRDefault="003345BB" w:rsidP="003345BB">
      <w:pPr>
        <w:pStyle w:val="Odrazky"/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  <w:bCs/>
        </w:rPr>
      </w:pPr>
      <w:r w:rsidRPr="003D45D7">
        <w:rPr>
          <w:rFonts w:asciiTheme="minorHAnsi" w:hAnsiTheme="minorHAnsi" w:cstheme="minorHAnsi"/>
          <w:b/>
        </w:rPr>
        <w:lastRenderedPageBreak/>
        <w:t xml:space="preserve">Dôvody navrhovaného prevodu </w:t>
      </w:r>
      <w:r w:rsidRPr="003D45D7">
        <w:rPr>
          <w:rFonts w:asciiTheme="minorHAnsi" w:hAnsiTheme="minorHAnsi" w:cstheme="minorHAnsi"/>
          <w:bCs/>
        </w:rPr>
        <w:t>spôsobom uvedeným v §</w:t>
      </w:r>
      <w:r w:rsidRPr="003D45D7">
        <w:rPr>
          <w:rFonts w:asciiTheme="minorHAnsi" w:hAnsiTheme="minorHAnsi" w:cstheme="minorHAnsi"/>
          <w:b/>
        </w:rPr>
        <w:t>9a, ods. 15, písm. f) zákona SNR č. 138/1991 Zb., o majetku obcí v platnom znení</w:t>
      </w:r>
      <w:r>
        <w:rPr>
          <w:rFonts w:asciiTheme="minorHAnsi" w:hAnsiTheme="minorHAnsi" w:cstheme="minorHAnsi"/>
          <w:bCs/>
        </w:rPr>
        <w:t>.</w:t>
      </w:r>
      <w:r w:rsidRPr="003D45D7">
        <w:rPr>
          <w:rFonts w:asciiTheme="minorHAnsi" w:hAnsiTheme="minorHAnsi" w:cstheme="minorHAnsi"/>
          <w:bCs/>
        </w:rPr>
        <w:t xml:space="preserve"> </w:t>
      </w:r>
    </w:p>
    <w:p w:rsidR="003345BB" w:rsidRPr="003D45D7" w:rsidRDefault="003345BB" w:rsidP="003345BB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>O prevod pozemku požiadali vlastníci priľahlých nehnuteľností vedených na LV č.</w:t>
      </w:r>
      <w:r>
        <w:rPr>
          <w:rFonts w:asciiTheme="minorHAnsi" w:hAnsiTheme="minorHAnsi" w:cstheme="minorHAnsi"/>
        </w:rPr>
        <w:t xml:space="preserve"> 1365.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 xml:space="preserve">tiavnické </w:t>
      </w:r>
      <w:r w:rsidRPr="003D45D7">
        <w:rPr>
          <w:rFonts w:asciiTheme="minorHAnsi" w:hAnsiTheme="minorHAnsi" w:cstheme="minorHAnsi"/>
        </w:rPr>
        <w:t>B</w:t>
      </w:r>
      <w:r>
        <w:rPr>
          <w:rFonts w:asciiTheme="minorHAnsi" w:hAnsiTheme="minorHAnsi" w:cstheme="minorHAnsi"/>
        </w:rPr>
        <w:t>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3345BB" w:rsidRPr="003D45D7" w:rsidRDefault="003345BB" w:rsidP="003345BB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3345BB" w:rsidRPr="003D45D7" w:rsidRDefault="003345BB" w:rsidP="003345BB">
      <w:pPr>
        <w:pStyle w:val="Odrazky"/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 xml:space="preserve">výške 100,- € a náklady </w:t>
      </w:r>
      <w:r w:rsidRPr="003D45D7">
        <w:rPr>
          <w:rFonts w:asciiTheme="minorHAnsi" w:hAnsiTheme="minorHAnsi" w:cstheme="minorHAnsi"/>
        </w:rPr>
        <w:t xml:space="preserve">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3345BB" w:rsidRPr="003D45D7" w:rsidRDefault="003345BB" w:rsidP="003345BB">
      <w:pPr>
        <w:rPr>
          <w:rFonts w:cstheme="minorHAnsi"/>
          <w:b/>
          <w:sz w:val="24"/>
          <w:szCs w:val="24"/>
        </w:rPr>
      </w:pPr>
    </w:p>
    <w:p w:rsidR="003345BB" w:rsidRPr="003D45D7" w:rsidRDefault="003345BB" w:rsidP="003345BB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3345BB" w:rsidRPr="003D45D7" w:rsidRDefault="003345BB" w:rsidP="003345BB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3345BB" w:rsidRPr="003D45D7" w:rsidRDefault="003345BB" w:rsidP="003345BB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3345BB" w:rsidRPr="003D45D7" w:rsidRDefault="003345BB" w:rsidP="003345BB">
      <w:pPr>
        <w:pStyle w:val="Odsekzoznamu"/>
        <w:rPr>
          <w:rFonts w:cstheme="minorHAnsi"/>
          <w:b/>
          <w:bCs/>
          <w:sz w:val="24"/>
          <w:szCs w:val="24"/>
        </w:rPr>
      </w:pPr>
    </w:p>
    <w:p w:rsidR="003345BB" w:rsidRPr="003D45D7" w:rsidRDefault="003345BB" w:rsidP="003345BB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3345BB" w:rsidRPr="003D45D7" w:rsidRDefault="003345BB" w:rsidP="003345BB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3345BB" w:rsidRPr="003D45D7" w:rsidRDefault="003345BB" w:rsidP="003345BB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3345BB" w:rsidRPr="003D45D7" w:rsidRDefault="003345BB" w:rsidP="003345BB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3345BB" w:rsidRPr="003D45D7" w:rsidRDefault="003345BB" w:rsidP="003345BB">
      <w:pPr>
        <w:spacing w:after="0"/>
        <w:rPr>
          <w:rFonts w:cstheme="minorHAnsi"/>
          <w:sz w:val="24"/>
          <w:szCs w:val="24"/>
        </w:rPr>
      </w:pPr>
    </w:p>
    <w:p w:rsidR="003345BB" w:rsidRPr="003D45D7" w:rsidRDefault="003345BB" w:rsidP="003345BB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8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bookmarkEnd w:id="0"/>
    <w:p w:rsidR="002763A0" w:rsidRDefault="002763A0" w:rsidP="002E6507">
      <w:pPr>
        <w:spacing w:after="0"/>
        <w:rPr>
          <w:sz w:val="26"/>
          <w:szCs w:val="26"/>
        </w:rPr>
      </w:pPr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3345BB">
        <w:rPr>
          <w:sz w:val="26"/>
          <w:szCs w:val="26"/>
        </w:rPr>
        <w:t>20</w:t>
      </w:r>
      <w:r w:rsidR="006B494F">
        <w:rPr>
          <w:sz w:val="26"/>
          <w:szCs w:val="26"/>
        </w:rPr>
        <w:t>.</w:t>
      </w:r>
      <w:r w:rsidR="003345BB">
        <w:rPr>
          <w:sz w:val="26"/>
          <w:szCs w:val="26"/>
        </w:rPr>
        <w:t>5</w:t>
      </w:r>
      <w:bookmarkStart w:id="1" w:name="_GoBack"/>
      <w:bookmarkEnd w:id="1"/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161EC"/>
    <w:multiLevelType w:val="hybridMultilevel"/>
    <w:tmpl w:val="08C48FD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673C6"/>
    <w:multiLevelType w:val="hybridMultilevel"/>
    <w:tmpl w:val="FA86AB82"/>
    <w:lvl w:ilvl="0" w:tplc="0414F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D4E6C"/>
    <w:multiLevelType w:val="hybridMultilevel"/>
    <w:tmpl w:val="72E8BE66"/>
    <w:lvl w:ilvl="0" w:tplc="C6AAFB8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5"/>
  </w:num>
  <w:num w:numId="4">
    <w:abstractNumId w:val="29"/>
  </w:num>
  <w:num w:numId="5">
    <w:abstractNumId w:val="3"/>
  </w:num>
  <w:num w:numId="6">
    <w:abstractNumId w:val="10"/>
  </w:num>
  <w:num w:numId="7">
    <w:abstractNumId w:val="26"/>
  </w:num>
  <w:num w:numId="8">
    <w:abstractNumId w:val="24"/>
  </w:num>
  <w:num w:numId="9">
    <w:abstractNumId w:val="36"/>
  </w:num>
  <w:num w:numId="10">
    <w:abstractNumId w:val="30"/>
  </w:num>
  <w:num w:numId="11">
    <w:abstractNumId w:val="14"/>
  </w:num>
  <w:num w:numId="12">
    <w:abstractNumId w:val="16"/>
  </w:num>
  <w:num w:numId="13">
    <w:abstractNumId w:val="22"/>
  </w:num>
  <w:num w:numId="14">
    <w:abstractNumId w:val="17"/>
  </w:num>
  <w:num w:numId="15">
    <w:abstractNumId w:val="31"/>
  </w:num>
  <w:num w:numId="16">
    <w:abstractNumId w:val="4"/>
  </w:num>
  <w:num w:numId="17">
    <w:abstractNumId w:val="12"/>
  </w:num>
  <w:num w:numId="18">
    <w:abstractNumId w:val="6"/>
  </w:num>
  <w:num w:numId="19">
    <w:abstractNumId w:val="34"/>
  </w:num>
  <w:num w:numId="20">
    <w:abstractNumId w:val="33"/>
  </w:num>
  <w:num w:numId="21">
    <w:abstractNumId w:val="37"/>
  </w:num>
  <w:num w:numId="22">
    <w:abstractNumId w:val="32"/>
  </w:num>
  <w:num w:numId="23">
    <w:abstractNumId w:val="27"/>
  </w:num>
  <w:num w:numId="24">
    <w:abstractNumId w:val="7"/>
  </w:num>
  <w:num w:numId="25">
    <w:abstractNumId w:val="23"/>
  </w:num>
  <w:num w:numId="26">
    <w:abstractNumId w:val="8"/>
  </w:num>
  <w:num w:numId="27">
    <w:abstractNumId w:val="0"/>
  </w:num>
  <w:num w:numId="28">
    <w:abstractNumId w:val="9"/>
  </w:num>
  <w:num w:numId="29">
    <w:abstractNumId w:val="11"/>
  </w:num>
  <w:num w:numId="30">
    <w:abstractNumId w:val="2"/>
  </w:num>
  <w:num w:numId="31">
    <w:abstractNumId w:val="21"/>
  </w:num>
  <w:num w:numId="32">
    <w:abstractNumId w:val="18"/>
  </w:num>
  <w:num w:numId="33">
    <w:abstractNumId w:val="20"/>
  </w:num>
  <w:num w:numId="34">
    <w:abstractNumId w:val="15"/>
  </w:num>
  <w:num w:numId="35">
    <w:abstractNumId w:val="1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345BB"/>
    <w:rsid w:val="00361BFF"/>
    <w:rsid w:val="003705C4"/>
    <w:rsid w:val="003769B4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31E0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3345BB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2024-10-23T09:22:00Z</cp:lastPrinted>
  <dcterms:created xsi:type="dcterms:W3CDTF">2024-10-23T09:23:00Z</dcterms:created>
  <dcterms:modified xsi:type="dcterms:W3CDTF">2024-10-23T09:23:00Z</dcterms:modified>
</cp:coreProperties>
</file>