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15" w:rsidRPr="00D946B2" w:rsidRDefault="001F3F15" w:rsidP="00CB56B3">
      <w:pPr>
        <w:pStyle w:val="Odsekzoznamu"/>
        <w:ind w:left="0"/>
        <w:jc w:val="right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P</w:t>
      </w:r>
      <w:r w:rsidRPr="00D946B2">
        <w:rPr>
          <w:b/>
          <w:sz w:val="26"/>
          <w:szCs w:val="26"/>
        </w:rPr>
        <w:t xml:space="preserve">ríloha č. 2 k VZN </w:t>
      </w:r>
      <w:r w:rsidR="00D946B2" w:rsidRPr="00D946B2">
        <w:rPr>
          <w:b/>
          <w:sz w:val="26"/>
          <w:szCs w:val="26"/>
        </w:rPr>
        <w:t>č.1</w:t>
      </w:r>
      <w:r w:rsidRPr="00D946B2">
        <w:rPr>
          <w:b/>
          <w:sz w:val="26"/>
          <w:szCs w:val="26"/>
        </w:rPr>
        <w:t>/202</w:t>
      </w:r>
      <w:r w:rsidR="00D946B2" w:rsidRPr="00D946B2">
        <w:rPr>
          <w:b/>
          <w:sz w:val="26"/>
          <w:szCs w:val="26"/>
        </w:rPr>
        <w:t>5</w:t>
      </w:r>
    </w:p>
    <w:p w:rsidR="00CB56B3" w:rsidRPr="00CB56B3" w:rsidRDefault="00CB56B3" w:rsidP="00CB56B3">
      <w:pPr>
        <w:pStyle w:val="Odsekzoznamu"/>
        <w:ind w:left="0"/>
        <w:jc w:val="both"/>
        <w:rPr>
          <w:b/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 xml:space="preserve">A. SPÔSOB POSUDZOVANIA ODKÁZANOSTI FYZICKEJ OSOBY NA </w:t>
      </w:r>
      <w:bookmarkStart w:id="0" w:name="_GoBack"/>
      <w:bookmarkEnd w:id="0"/>
      <w:r w:rsidRPr="00CB56B3">
        <w:rPr>
          <w:b/>
          <w:sz w:val="26"/>
          <w:szCs w:val="26"/>
        </w:rPr>
        <w:t>POMOC</w:t>
      </w:r>
      <w:r w:rsidR="00CB56B3">
        <w:rPr>
          <w:b/>
          <w:sz w:val="26"/>
          <w:szCs w:val="26"/>
        </w:rPr>
        <w:t xml:space="preserve"> </w:t>
      </w:r>
      <w:r w:rsidRPr="00CB56B3">
        <w:rPr>
          <w:b/>
          <w:sz w:val="26"/>
          <w:szCs w:val="26"/>
        </w:rPr>
        <w:t>INEJ FYZICKEJ OSOBY PRI JEDNOTLIVÝCH ČINNOSTIACH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1. Stravovanie a pitný režim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stravovania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umiestnenie jedla na tanier,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naliatie tekutiny do pohára, šálky a schopnosť ich prenesenia,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bezpečné prenesenie jedla a tekutín z jedného miesta na druhé,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úprava jedla a tekutín pred konzumáciou (napríklad odstránenie a otváranie obalu,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ošúpanie ovocia a zeleniny, otvorenie fľaše),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rozdelenie (nakrájanie) potravy na menšie kúsky,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prenesenie jedla a nápoja k ústam,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konzumácia jedla a nápojov obvyklým spôsobom,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rozpoznanie teploty jedla a nápojov,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zistenie obsahu obalu s potravinami a nápojmi,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zistenie záručnej doby z obalov potravín a nápojov,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dávkovanie a užívanie enzýmov na trávenie podľa množstva a zloženia prijímanej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potravy,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dodržiavanie pitného režimu.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stravovania odkázaná na pomoc inej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dvoch úkonoch stravovania odkázaná na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stravovania samostatne</w:t>
      </w:r>
    </w:p>
    <w:p w:rsidR="00CB56B3" w:rsidRDefault="00CB56B3" w:rsidP="00CB56B3">
      <w:pPr>
        <w:pStyle w:val="Odsekzoznamu"/>
        <w:ind w:left="0"/>
        <w:jc w:val="both"/>
        <w:rPr>
          <w:b/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2. Vyprázdňovanie močového mechúra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vyprázdňovania močového mechúra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presun na toaletu a z toalety,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permanentná kontrola a pomoc pri vyprázdňovaní močového mechúra,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manipulácia s odevom pred a po vyprázdnení a zabránenie jeho znečisteniu,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zaujatie vhodnej polohy pri vyprázdňovaní močového mechúra (pri použití WC alebo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podložnej misy, respektíve močovej fľaše),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účelná očista po vyprázdnení močového mechúra.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vyprázdňovania močového mechúra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dvoch úkonoch vyprázdňovania močového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mechúra 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vyprázdňovania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močového mechúra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3. Vyprázdňovanie hrubého čreva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vyprázdňovania hrubého čreva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lastRenderedPageBreak/>
        <w:t>- presun na toaletu a z toalety,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permanentná kontrola a pomoc vrátane masáže pri vyprázdňovaní hrubého čreva,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manipulácia s odevom pred a po vyprázdnení a zabránenie jeho znečisteniu,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zaujatie vhodnej polohy pri vyprázdňovaní hrubého čreva (pri použití WC alebo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podložnej misy),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účelná očista po vyprázdnení hrubého čreva.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vyprázdňovania hrubého čreva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dvoch úkonoch vyprázdňovania hrubého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čreva 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vyprázdňovania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hrubého čreva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4. Osobná hygiena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osobnej hygieny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umytie rúk, nôh, tváre, podpazušia, vonkajších pohlavných orgánov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výmena hygienických vložiek a plienok,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vyčistenie zubov alebo zubnej protézy,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príprava pomôcok na holenie a oholenie sa,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česanie vlasov, umývanie a úprava vlasov,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čistenie uší, nosa a prínosných dutín (napríklad odsávanie sekrétov horných ciest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dýchacích), - čistenie dolných ciest dýchacích (napríklad zriedenie a vykašlanie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hlienov),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čistenie, strihanie alebo opilovanie nechtov na rukách,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čistenie, strihanie alebo opilovanie nechtov na nohách,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make-up.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zabezpečenia osobnej hygieny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troch úkonoch zabezpečenia osobnej hygieny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zabezpečenia osobnej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hygieny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5. Celkový kúpeľ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celkového kúpeľa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vykonanie celkového kúpeľa vrátane umytia vlasov,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rozpoznanie teploty vody,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použitie pomôcok na vykonanie celkového kúpeľa (špongia, šampón, sprchový gél,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pemza a pod.),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utieranie sa a krémovanie.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celkového kúpeľa odkázaná na pomoc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dvoch úkonoch celkového kúpeľa odkázaná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lastRenderedPageBreak/>
        <w:t>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celkového kúpeľa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6. Obliekanie, vyzliekanie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obliekania a vyzliekania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výber oblečenia zodpovedajúceho situácii, prostrediu a klimatickým podmienkam,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rozpoznanie jednotlivých častí oblečenia a ich správne vrstvenie,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samostatné obliekanie a vyzliekanie odevu,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obutie a vyzutie obuvi (vrátane zaviazania a rozviazania šnúrok na obuvi),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nasadenie a zloženie spevňovacích pomôcok,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farebné zladenie oblečenia,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rozpoznanie čistoty odevov a obuvi.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obliekania a vyzliekania odkázaná na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dvoch úkonoch obliekania a vyzliekania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obliekania a vyzliekania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7. Zmena polohy, sedenie a státie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zmeny polohy, sedenia a státia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zmena polohy tela z polohy v ľahu do polohy v sede alebo do polohy v stoji a opačne,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prípadne s použitím pomôcky,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zmena polohy zo sedu a do sedu (napríklad z vozíka do auta, z vozíka na posteľ, z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vozíka na toaletu),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zmena polohy z boku na bok, na chrbát a na brucho,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udržanie polohy v sede aspoň 30 minút,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státie a vydržanie v stoji aspoň 10 minút, prípadne s pridržovaním alebo s pomôckou.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zmeny polohy, sedenia a státia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dvoch úkonoch zmeny polohy, sedenia 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státia 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zmeny polohy, sedenia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a státia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8. Pohyb po schodoch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pohybu po schodoch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výstup a zostup zo schodov samostatne, s použitím pomôcok alebo s pomocou inej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fyzickej osoby.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nie je schopná pohybu po schodoch ani s použitím pomôcok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alebo s pomocou inej fyzickej osoby,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pri pohybe po schodoch odkázaná na pomoc inej fyzickej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samostatného pohybu po schodoch s použitím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alebo bez použitia pomôcok</w:t>
      </w: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lastRenderedPageBreak/>
        <w:t>9. Pohyb po rovine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pohybu po rovine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chôdza aspoň 50 krokov bez pomoci s možnosťou použitia pomôcok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 xml:space="preserve">- barla, palica, </w:t>
      </w:r>
      <w:proofErr w:type="spellStart"/>
      <w:r w:rsidRPr="001F3F15">
        <w:rPr>
          <w:sz w:val="26"/>
          <w:szCs w:val="26"/>
        </w:rPr>
        <w:t>chodítko</w:t>
      </w:r>
      <w:proofErr w:type="spellEnd"/>
      <w:r w:rsidRPr="001F3F15">
        <w:rPr>
          <w:sz w:val="26"/>
          <w:szCs w:val="26"/>
        </w:rPr>
        <w:t>, G-aparát, alebo pohyb s vozíkom minimálne 50 metrov bez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pomoci, - udržanie požadovaného smeru chôdze alebo pohybu s vozíkom,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chôdza alebo pohyb s vozíkom okolo prekážok alebo cez prekážky.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pohybu po rovine odkázaná na pomoc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jednom úkone pohybu po rovine odkázaná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pohybu po rovine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10. Orientácia v prostredí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orientácie v prostredí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orientovanie sa v priestore bytu alebo domu,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orientovanie sa v blízkom okolí bytu, domu, školy, miesta výkonu zamestnania,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orientovanie sa v neznámom prostredí,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orientovanie sa v cestnej premávke,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poznávanie blízkych osôb,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opustenie bytu, domu alebo zariadenia, v ktorom je fyzická osoba ubytovaná,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návrat do bytu, domu alebo zariadenia, v ktorom je fyzická osoba ubytovaná,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rozlišovanie zvukov a ich smeru,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rozpoznávanie času, orientovanie sa v čase,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rozlišovanie jednotlivých priestorov bytu alebo domu alebo zariadenia, v ktorom je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fyzická osoba ubytovaná.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orientácie v prirodzenom prostredí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dvoch úkonoch orientácie v prirodzenom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prostredí 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je schopná vykonávať všetky úkony orientácie v prirodzenom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prostredí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11. Dodržiavanie liečebného režimu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dodržiavania liečebného režimu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dodržiavanie pokynov ošetrujúceho lekára,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rozpoznanie správneho lieku, správnej dávky a príprava lieku,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pravidelné užívanie liekov a aplikácia mastí,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aplikácia podkožných injekcií (napríklad inzulínu),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dodržiavanie diéty.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pri väčšine úkonov dodržiavania liečebného režimu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minimálne pri dvoch úkonoch dodržiavania liečebného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režimu odkázaná na pomoc inej fyzickej osoby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lastRenderedPageBreak/>
        <w:t>10 bodov = fyzická osoba je schopná vykonávať všetky úkony dodržiavania liečebného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režimu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12. Potreba dohľadu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Úkony dohľadu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- dohľad pri činnostiach uvedených v bodoch 1 až 11.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0 bodov = fyzická osoba je odkázaná na nepretržitý dohľad pri väčšine činností alebo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fyzická osoba s cystickou fibrózou je odkázaná na dohľad minimálne pri štyroch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činnostiach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 bodov = fyzická osoba je odkázaná na dohľad počas dňa minimálne pri troch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činnostiach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10 bodov = fyzická osoba nie je odkázaná na dohľad pri žiadnej z činností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B. ZARADENIE DO STUPŇA ODKÁZANOSTI FYZICKEJ OSOBY NA POMOC</w:t>
      </w:r>
      <w:r w:rsidR="00CB56B3">
        <w:rPr>
          <w:b/>
          <w:sz w:val="26"/>
          <w:szCs w:val="26"/>
        </w:rPr>
        <w:t xml:space="preserve"> </w:t>
      </w:r>
      <w:r w:rsidRPr="00CB56B3">
        <w:rPr>
          <w:b/>
          <w:sz w:val="26"/>
          <w:szCs w:val="26"/>
        </w:rPr>
        <w:t>INEJ FYZICKEJ OSOBY NA ZÁKLADE DOSIAHNUTÝCH BODOV A</w:t>
      </w:r>
      <w:r w:rsidR="00CB56B3">
        <w:rPr>
          <w:b/>
          <w:sz w:val="26"/>
          <w:szCs w:val="26"/>
        </w:rPr>
        <w:t> </w:t>
      </w:r>
      <w:r w:rsidRPr="00CB56B3">
        <w:rPr>
          <w:b/>
          <w:sz w:val="26"/>
          <w:szCs w:val="26"/>
        </w:rPr>
        <w:t>URČENIE</w:t>
      </w:r>
      <w:r w:rsidR="00CB56B3">
        <w:rPr>
          <w:b/>
          <w:sz w:val="26"/>
          <w:szCs w:val="26"/>
        </w:rPr>
        <w:t xml:space="preserve"> </w:t>
      </w:r>
      <w:r w:rsidRPr="00CB56B3">
        <w:rPr>
          <w:b/>
          <w:sz w:val="26"/>
          <w:szCs w:val="26"/>
        </w:rPr>
        <w:t>ROZSAHU ODKÁZANOSTI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3260"/>
        <w:gridCol w:w="3113"/>
      </w:tblGrid>
      <w:tr w:rsidR="00CB56B3" w:rsidTr="00114329">
        <w:tc>
          <w:tcPr>
            <w:tcW w:w="988" w:type="dxa"/>
          </w:tcPr>
          <w:p w:rsidR="00CB56B3" w:rsidRDefault="00CB56B3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Stupeň</w:t>
            </w:r>
          </w:p>
        </w:tc>
        <w:tc>
          <w:tcPr>
            <w:tcW w:w="1701" w:type="dxa"/>
          </w:tcPr>
          <w:p w:rsidR="00CB56B3" w:rsidRDefault="00321D64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Počet bodov</w:t>
            </w:r>
          </w:p>
        </w:tc>
        <w:tc>
          <w:tcPr>
            <w:tcW w:w="3260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Priemerný rozsah odkázanosti</w:t>
            </w:r>
          </w:p>
          <w:p w:rsidR="00114329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(hod./deň)</w:t>
            </w:r>
          </w:p>
        </w:tc>
        <w:tc>
          <w:tcPr>
            <w:tcW w:w="3113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Priemerný rozsah odkázanosti (hod./mesiac)</w:t>
            </w:r>
          </w:p>
        </w:tc>
      </w:tr>
      <w:tr w:rsidR="00CB56B3" w:rsidTr="00114329">
        <w:tc>
          <w:tcPr>
            <w:tcW w:w="988" w:type="dxa"/>
          </w:tcPr>
          <w:p w:rsidR="00CB56B3" w:rsidRDefault="00321D64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I.</w:t>
            </w:r>
          </w:p>
        </w:tc>
        <w:tc>
          <w:tcPr>
            <w:tcW w:w="1701" w:type="dxa"/>
          </w:tcPr>
          <w:p w:rsidR="00CB56B3" w:rsidRDefault="00321D64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114329">
              <w:rPr>
                <w:sz w:val="26"/>
                <w:szCs w:val="26"/>
              </w:rPr>
              <w:t xml:space="preserve"> - 120</w:t>
            </w:r>
          </w:p>
        </w:tc>
        <w:tc>
          <w:tcPr>
            <w:tcW w:w="3260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113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B56B3" w:rsidTr="00114329">
        <w:tc>
          <w:tcPr>
            <w:tcW w:w="988" w:type="dxa"/>
          </w:tcPr>
          <w:p w:rsidR="00CB56B3" w:rsidRDefault="00321D64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</w:t>
            </w:r>
          </w:p>
        </w:tc>
        <w:tc>
          <w:tcPr>
            <w:tcW w:w="1701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– 104</w:t>
            </w:r>
          </w:p>
        </w:tc>
        <w:tc>
          <w:tcPr>
            <w:tcW w:w="3260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– 4</w:t>
            </w:r>
          </w:p>
        </w:tc>
        <w:tc>
          <w:tcPr>
            <w:tcW w:w="3113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60 - 120</w:t>
            </w:r>
          </w:p>
        </w:tc>
      </w:tr>
      <w:tr w:rsidR="00CB56B3" w:rsidTr="00114329">
        <w:tc>
          <w:tcPr>
            <w:tcW w:w="988" w:type="dxa"/>
          </w:tcPr>
          <w:p w:rsidR="00CB56B3" w:rsidRDefault="00321D64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III.</w:t>
            </w:r>
          </w:p>
        </w:tc>
        <w:tc>
          <w:tcPr>
            <w:tcW w:w="1701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 – 84</w:t>
            </w:r>
          </w:p>
        </w:tc>
        <w:tc>
          <w:tcPr>
            <w:tcW w:w="3260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– 6</w:t>
            </w:r>
          </w:p>
        </w:tc>
        <w:tc>
          <w:tcPr>
            <w:tcW w:w="3113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– 180</w:t>
            </w:r>
          </w:p>
        </w:tc>
      </w:tr>
      <w:tr w:rsidR="00CB56B3" w:rsidTr="00114329">
        <w:tc>
          <w:tcPr>
            <w:tcW w:w="988" w:type="dxa"/>
          </w:tcPr>
          <w:p w:rsidR="00CB56B3" w:rsidRDefault="00321D64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IV.</w:t>
            </w:r>
          </w:p>
        </w:tc>
        <w:tc>
          <w:tcPr>
            <w:tcW w:w="1701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– 64</w:t>
            </w:r>
          </w:p>
        </w:tc>
        <w:tc>
          <w:tcPr>
            <w:tcW w:w="3260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– 8</w:t>
            </w:r>
          </w:p>
        </w:tc>
        <w:tc>
          <w:tcPr>
            <w:tcW w:w="3113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 – 240</w:t>
            </w:r>
          </w:p>
        </w:tc>
      </w:tr>
      <w:tr w:rsidR="00CB56B3" w:rsidTr="00114329">
        <w:tc>
          <w:tcPr>
            <w:tcW w:w="988" w:type="dxa"/>
          </w:tcPr>
          <w:p w:rsidR="00CB56B3" w:rsidRDefault="00321D64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</w:tc>
        <w:tc>
          <w:tcPr>
            <w:tcW w:w="1701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– 44</w:t>
            </w:r>
          </w:p>
        </w:tc>
        <w:tc>
          <w:tcPr>
            <w:tcW w:w="3260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8 - 12</w:t>
            </w:r>
          </w:p>
        </w:tc>
        <w:tc>
          <w:tcPr>
            <w:tcW w:w="3113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 – 360</w:t>
            </w:r>
          </w:p>
        </w:tc>
      </w:tr>
      <w:tr w:rsidR="00CB56B3" w:rsidTr="00114329">
        <w:tc>
          <w:tcPr>
            <w:tcW w:w="988" w:type="dxa"/>
          </w:tcPr>
          <w:p w:rsidR="00CB56B3" w:rsidRDefault="00321D64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</w:t>
            </w:r>
          </w:p>
        </w:tc>
        <w:tc>
          <w:tcPr>
            <w:tcW w:w="1701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0 - 24</w:t>
            </w:r>
          </w:p>
        </w:tc>
        <w:tc>
          <w:tcPr>
            <w:tcW w:w="3260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Viac ako 12</w:t>
            </w:r>
          </w:p>
        </w:tc>
        <w:tc>
          <w:tcPr>
            <w:tcW w:w="3113" w:type="dxa"/>
          </w:tcPr>
          <w:p w:rsidR="00CB56B3" w:rsidRDefault="00114329" w:rsidP="00114329">
            <w:pPr>
              <w:pStyle w:val="Odsekzoznamu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Viac ako 360</w:t>
            </w:r>
          </w:p>
        </w:tc>
      </w:tr>
    </w:tbl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Príloha č. 4 k zákonu č. 448/2008 Z. z.</w:t>
      </w:r>
    </w:p>
    <w:p w:rsidR="00CB56B3" w:rsidRDefault="00CB56B3" w:rsidP="00CB56B3">
      <w:pPr>
        <w:pStyle w:val="Odsekzoznamu"/>
        <w:ind w:left="0"/>
        <w:jc w:val="both"/>
        <w:rPr>
          <w:sz w:val="26"/>
          <w:szCs w:val="26"/>
        </w:rPr>
      </w:pPr>
    </w:p>
    <w:p w:rsidR="00114329" w:rsidRDefault="00114329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CB56B3" w:rsidRDefault="001F3F15" w:rsidP="00CB56B3">
      <w:pPr>
        <w:pStyle w:val="Odsekzoznamu"/>
        <w:ind w:left="0"/>
        <w:jc w:val="center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ÚKONY SEBAOBSLUHY, ÚKONY STAROSTLIVOSTI O DOMÁCNOSŤ A</w:t>
      </w:r>
    </w:p>
    <w:p w:rsidR="001F3F15" w:rsidRPr="00CB56B3" w:rsidRDefault="001F3F15" w:rsidP="00CB56B3">
      <w:pPr>
        <w:pStyle w:val="Odsekzoznamu"/>
        <w:ind w:left="0"/>
        <w:jc w:val="center"/>
        <w:rPr>
          <w:b/>
          <w:sz w:val="26"/>
          <w:szCs w:val="26"/>
        </w:rPr>
      </w:pPr>
      <w:r w:rsidRPr="00CB56B3">
        <w:rPr>
          <w:b/>
          <w:sz w:val="26"/>
          <w:szCs w:val="26"/>
        </w:rPr>
        <w:t>ZÁKLADNÉ SOCIÁLNE AKTIVITY</w:t>
      </w: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Časť I</w:t>
      </w: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Seba obslužné úkony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14329" w:rsidRPr="00D946B2" w:rsidRDefault="001F3F15" w:rsidP="00CB56B3">
      <w:pPr>
        <w:pStyle w:val="Odsekzoznamu"/>
        <w:ind w:left="0"/>
        <w:jc w:val="both"/>
        <w:rPr>
          <w:sz w:val="26"/>
          <w:szCs w:val="26"/>
          <w:u w:val="single"/>
        </w:rPr>
      </w:pPr>
      <w:r w:rsidRPr="00D946B2">
        <w:rPr>
          <w:sz w:val="26"/>
          <w:szCs w:val="26"/>
          <w:u w:val="single"/>
        </w:rPr>
        <w:t xml:space="preserve">a) Hygiena 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</w:t>
      </w:r>
      <w:r w:rsidR="00114329">
        <w:rPr>
          <w:sz w:val="26"/>
          <w:szCs w:val="26"/>
        </w:rPr>
        <w:t xml:space="preserve"> </w:t>
      </w:r>
      <w:r w:rsidRPr="001F3F15">
        <w:rPr>
          <w:sz w:val="26"/>
          <w:szCs w:val="26"/>
        </w:rPr>
        <w:t>osobná hygiena - hygienická starostlivosť o jednotlivé časti tela: ruky, tvár, zuby,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nechty (holenie, česanie, umývanie, make-up, odličovanie, strihanie nechtov na rukách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a na nohách, aplikácia krémov, masti, prípadne medikamentov),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 celkový kúpeľ - hygienická starostlivosť o celé telo vo vani, prípadne v sprche s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umytím vlasov (celkový kúpeľ sa vykonáva vždy vo vani alebo v sprchovacom kúte),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sz w:val="26"/>
          <w:szCs w:val="26"/>
          <w:u w:val="single"/>
        </w:rPr>
      </w:pPr>
      <w:r w:rsidRPr="00D946B2">
        <w:rPr>
          <w:sz w:val="26"/>
          <w:szCs w:val="26"/>
          <w:u w:val="single"/>
        </w:rPr>
        <w:t>b) Stravovanie a dodržiavanie pitného režimu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 porciovanie stravy,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 obsluha (prinesenie stravy a nápoja na dosah klienta),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lastRenderedPageBreak/>
        <w:t>3. kŕmenie a pomoc pri pití,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sz w:val="26"/>
          <w:szCs w:val="26"/>
          <w:u w:val="single"/>
        </w:rPr>
      </w:pPr>
      <w:r w:rsidRPr="00D946B2">
        <w:rPr>
          <w:sz w:val="26"/>
          <w:szCs w:val="26"/>
          <w:u w:val="single"/>
        </w:rPr>
        <w:t>c) Vyprázdňovanie močového mechúra a hrubého čreva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 sprievod na toaletu,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 pomoc pri vyzliekaní, obliekaní,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3. účelná očista po toalete,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4. sprievod z toalety,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5. podanie podložnej misy, močovej fľaše s následným očistením podložnej misy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(fľaše),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6. ochrana osobnej a posteľnej bielizne pred znečistením (nasadenie a výmena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plienky),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sz w:val="26"/>
          <w:szCs w:val="26"/>
          <w:u w:val="single"/>
        </w:rPr>
      </w:pPr>
      <w:r w:rsidRPr="00D946B2">
        <w:rPr>
          <w:sz w:val="26"/>
          <w:szCs w:val="26"/>
          <w:u w:val="single"/>
        </w:rPr>
        <w:t>d) Obliekanie, vyzliekanie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 výber oblečenia (rozpoznanie jeho správneho vrstvenia a farieb),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 obliekanie, obúvanie,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3. vyzliekanie, vyzúvanie,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sz w:val="26"/>
          <w:szCs w:val="26"/>
          <w:u w:val="single"/>
        </w:rPr>
      </w:pPr>
      <w:r w:rsidRPr="00D946B2">
        <w:rPr>
          <w:sz w:val="26"/>
          <w:szCs w:val="26"/>
          <w:u w:val="single"/>
        </w:rPr>
        <w:t>e) Mobilita, motorika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 sprievod pri chôdzi (chôdza po rovine, po schodoch),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 pomoc pri vstávaní z lôžka, pomoc pri líhaní na lôžko,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3. polohovanie,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4. pomoc pri manipulácii s predmetmi (napríklad pri uchopení lyžičky, zapínaní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gombíkov),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5. obsluha a premiestňovanie predmetov dennej potreby.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sz w:val="26"/>
          <w:szCs w:val="26"/>
          <w:u w:val="single"/>
        </w:rPr>
      </w:pPr>
      <w:r w:rsidRPr="00D946B2">
        <w:rPr>
          <w:sz w:val="26"/>
          <w:szCs w:val="26"/>
          <w:u w:val="single"/>
        </w:rPr>
        <w:t xml:space="preserve">f) </w:t>
      </w:r>
      <w:r w:rsidR="00D946B2" w:rsidRPr="00D946B2">
        <w:rPr>
          <w:sz w:val="26"/>
          <w:szCs w:val="26"/>
          <w:u w:val="single"/>
        </w:rPr>
        <w:t>D</w:t>
      </w:r>
      <w:r w:rsidRPr="00D946B2">
        <w:rPr>
          <w:sz w:val="26"/>
          <w:szCs w:val="26"/>
          <w:u w:val="single"/>
        </w:rPr>
        <w:t>održiavanie liečebného režimu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 v domácom prostredí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1.1. nákup liekov, podávanie liekov a aplikácia mastí,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 xml:space="preserve">1.2. kontrola glykémie </w:t>
      </w:r>
      <w:proofErr w:type="spellStart"/>
      <w:r w:rsidRPr="001F3F15">
        <w:rPr>
          <w:sz w:val="26"/>
          <w:szCs w:val="26"/>
        </w:rPr>
        <w:t>glukomerom</w:t>
      </w:r>
      <w:proofErr w:type="spellEnd"/>
      <w:r w:rsidRPr="001F3F15">
        <w:rPr>
          <w:sz w:val="26"/>
          <w:szCs w:val="26"/>
        </w:rPr>
        <w:t>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1.3. odmeranie krvného tlaku, pulzu a telesnej teploty,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 xml:space="preserve">1.4. aplikácia liečiva </w:t>
      </w:r>
      <w:proofErr w:type="spellStart"/>
      <w:r w:rsidRPr="001F3F15">
        <w:rPr>
          <w:sz w:val="26"/>
          <w:szCs w:val="26"/>
        </w:rPr>
        <w:t>subkutánne</w:t>
      </w:r>
      <w:proofErr w:type="spellEnd"/>
      <w:r w:rsidRPr="001F3F15">
        <w:rPr>
          <w:sz w:val="26"/>
          <w:szCs w:val="26"/>
        </w:rPr>
        <w:t xml:space="preserve"> (napríklad inzulínu),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1.5. polohovanie,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 v zariadení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2.1. nákup liekov,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2.2. polohovanie.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Časť II</w:t>
      </w: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Úkony starostlivosti o svoju domácnosť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a) nákup potravín a iného drobného spotrebného tovaru,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b) príprava jedla, varenie, zohrievanie jedla,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c) donáška jedla do domu,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d) umytie riadu,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e) bežné upratovanie v domácnosti,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f) obsluha bežných domácich spotrebičov,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g) starostlivosť o bielizeň (pranie, žehlenie),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lastRenderedPageBreak/>
        <w:t>h) starostlivosť o lôžko,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i) vynášanie drobného odpadu do zbernej smetnej nádoby,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j) donáška uhlia, donáška dreva, vynesenie popola, donáška vody, kúrenie vo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vykurovacích telesách a ich čistenie,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k) ďalšie jednoduché úkony spojené s prevádzkou a udržiavaním domácnosti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(administratívne úkony spojené s vedením domácnosti, napríklad zabezpečenie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úhrady platieb).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Časť III</w:t>
      </w: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Základné sociálne aktivity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sz w:val="26"/>
          <w:szCs w:val="26"/>
          <w:u w:val="single"/>
        </w:rPr>
      </w:pPr>
      <w:r w:rsidRPr="00D946B2">
        <w:rPr>
          <w:sz w:val="26"/>
          <w:szCs w:val="26"/>
          <w:u w:val="single"/>
        </w:rPr>
        <w:t>a) sprievod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 na lekárske vyšetrenie,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2. na vybavenie úradných záležitostí,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3. do školy, zo školy, do zamestnania a zo zamestnania,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4. pri záujmových činnostiach,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D946B2">
        <w:rPr>
          <w:sz w:val="26"/>
          <w:szCs w:val="26"/>
          <w:u w:val="single"/>
        </w:rPr>
        <w:t>b) predčítanie pre fyzickú osobu</w:t>
      </w:r>
      <w:r w:rsidRPr="001F3F15">
        <w:rPr>
          <w:sz w:val="26"/>
          <w:szCs w:val="26"/>
        </w:rPr>
        <w:t xml:space="preserve">, ktorá je </w:t>
      </w:r>
      <w:proofErr w:type="spellStart"/>
      <w:r w:rsidRPr="001F3F15">
        <w:rPr>
          <w:sz w:val="26"/>
          <w:szCs w:val="26"/>
        </w:rPr>
        <w:t>nevidiaca</w:t>
      </w:r>
      <w:proofErr w:type="spellEnd"/>
      <w:r w:rsidRPr="001F3F15">
        <w:rPr>
          <w:sz w:val="26"/>
          <w:szCs w:val="26"/>
        </w:rPr>
        <w:t xml:space="preserve"> alebo prakticky </w:t>
      </w:r>
      <w:proofErr w:type="spellStart"/>
      <w:r w:rsidRPr="001F3F15">
        <w:rPr>
          <w:sz w:val="26"/>
          <w:szCs w:val="26"/>
        </w:rPr>
        <w:t>nevidiaca</w:t>
      </w:r>
      <w:proofErr w:type="spellEnd"/>
      <w:r w:rsidRPr="001F3F15">
        <w:rPr>
          <w:sz w:val="26"/>
          <w:szCs w:val="26"/>
        </w:rPr>
        <w:t xml:space="preserve"> najmä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pri vybavovaní úradných záležitostí, pri vybavovaní úradnej a osobnej korešpondencie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a pri nakupovaní,</w:t>
      </w:r>
    </w:p>
    <w:p w:rsidR="001F3F15" w:rsidRPr="00D946B2" w:rsidRDefault="001F3F15" w:rsidP="00CB56B3">
      <w:pPr>
        <w:pStyle w:val="Odsekzoznamu"/>
        <w:ind w:left="0"/>
        <w:jc w:val="both"/>
        <w:rPr>
          <w:sz w:val="26"/>
          <w:szCs w:val="26"/>
          <w:u w:val="single"/>
        </w:rPr>
      </w:pPr>
      <w:r w:rsidRPr="00D946B2">
        <w:rPr>
          <w:sz w:val="26"/>
          <w:szCs w:val="26"/>
          <w:u w:val="single"/>
        </w:rPr>
        <w:t>c) tlmočenie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1. pre fyzickú osobu, ktorá je nepočujúca alebo fyzickú osobu, ktorá má ťažkú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obojstrannú nedoslýchavosť, najmä pri vybavovaní úradných záležitostí, pri návšteve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lekára, pri záujmových činnostiach,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 xml:space="preserve">2. pre fyzickú osobu, ktorá je </w:t>
      </w:r>
      <w:proofErr w:type="spellStart"/>
      <w:r w:rsidRPr="001F3F15">
        <w:rPr>
          <w:sz w:val="26"/>
          <w:szCs w:val="26"/>
        </w:rPr>
        <w:t>hluchoslepá</w:t>
      </w:r>
      <w:proofErr w:type="spellEnd"/>
      <w:r w:rsidRPr="001F3F15">
        <w:rPr>
          <w:sz w:val="26"/>
          <w:szCs w:val="26"/>
        </w:rPr>
        <w:t>, najmä pri vybavovaní úradných záležitostí,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pri vybavovaní úradnej a osobnej korešpondencie a pri nakupovaní, pri návšteve</w:t>
      </w: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lekára, pri záujmových činnostiach.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Časť IV</w:t>
      </w: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Dohľad pri úkonoch sebaobsluhy, úkonoch starostlivosti o svoju domácnosť a pri</w:t>
      </w:r>
    </w:p>
    <w:p w:rsidR="001F3F15" w:rsidRPr="00D946B2" w:rsidRDefault="001F3F15" w:rsidP="00CB56B3">
      <w:pPr>
        <w:pStyle w:val="Odsekzoznamu"/>
        <w:ind w:left="0"/>
        <w:jc w:val="both"/>
        <w:rPr>
          <w:b/>
          <w:sz w:val="26"/>
          <w:szCs w:val="26"/>
        </w:rPr>
      </w:pPr>
      <w:r w:rsidRPr="00D946B2">
        <w:rPr>
          <w:b/>
          <w:sz w:val="26"/>
          <w:szCs w:val="26"/>
        </w:rPr>
        <w:t>vykonávaní základných sociálnych aktivít (ďalej len "dohľad")</w:t>
      </w:r>
    </w:p>
    <w:p w:rsidR="00D946B2" w:rsidRDefault="00D946B2" w:rsidP="00CB56B3">
      <w:pPr>
        <w:pStyle w:val="Odsekzoznamu"/>
        <w:ind w:left="0"/>
        <w:jc w:val="both"/>
        <w:rPr>
          <w:sz w:val="26"/>
          <w:szCs w:val="26"/>
        </w:rPr>
      </w:pPr>
    </w:p>
    <w:p w:rsidR="001F3F15" w:rsidRPr="001F3F15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a) potreba dohľadu v určenom čase,</w:t>
      </w:r>
    </w:p>
    <w:p w:rsidR="004765AD" w:rsidRPr="00175374" w:rsidRDefault="001F3F15" w:rsidP="00CB56B3">
      <w:pPr>
        <w:pStyle w:val="Odsekzoznamu"/>
        <w:ind w:left="0"/>
        <w:jc w:val="both"/>
        <w:rPr>
          <w:sz w:val="26"/>
          <w:szCs w:val="26"/>
        </w:rPr>
      </w:pPr>
      <w:r w:rsidRPr="001F3F15">
        <w:rPr>
          <w:sz w:val="26"/>
          <w:szCs w:val="26"/>
        </w:rPr>
        <w:t>b) potreba nepretržitého dohľadu.</w:t>
      </w:r>
    </w:p>
    <w:sectPr w:rsidR="004765AD" w:rsidRPr="00175374" w:rsidSect="000D2E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2C" w:rsidRDefault="008E162C">
      <w:r>
        <w:separator/>
      </w:r>
    </w:p>
  </w:endnote>
  <w:endnote w:type="continuationSeparator" w:id="0">
    <w:p w:rsidR="008E162C" w:rsidRDefault="008E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322067"/>
      <w:docPartObj>
        <w:docPartGallery w:val="Page Numbers (Bottom of Page)"/>
        <w:docPartUnique/>
      </w:docPartObj>
    </w:sdtPr>
    <w:sdtEndPr/>
    <w:sdtContent>
      <w:p w:rsidR="00311EF7" w:rsidRDefault="00311EF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E7D5F" w:rsidRDefault="008E162C" w:rsidP="0092279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2C" w:rsidRDefault="008E162C">
      <w:r>
        <w:separator/>
      </w:r>
    </w:p>
  </w:footnote>
  <w:footnote w:type="continuationSeparator" w:id="0">
    <w:p w:rsidR="008E162C" w:rsidRDefault="008E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3C2" w:rsidRPr="00433B1F" w:rsidRDefault="00490991" w:rsidP="00983BA5">
    <w:pPr>
      <w:pStyle w:val="Hlavika"/>
      <w:tabs>
        <w:tab w:val="clear" w:pos="4536"/>
      </w:tabs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433B1F">
      <w:rPr>
        <w:noProof/>
        <w:sz w:val="28"/>
        <w:szCs w:val="28"/>
        <w:lang w:eastAsia="sk-SK"/>
      </w:rPr>
      <w:drawing>
        <wp:anchor distT="0" distB="0" distL="114300" distR="114300" simplePos="0" relativeHeight="251659264" behindDoc="0" locked="0" layoutInCell="1" allowOverlap="1" wp14:anchorId="3223FB81" wp14:editId="29745769">
          <wp:simplePos x="0" y="0"/>
          <wp:positionH relativeFrom="column">
            <wp:posOffset>19050</wp:posOffset>
          </wp:positionH>
          <wp:positionV relativeFrom="paragraph">
            <wp:posOffset>-116205</wp:posOffset>
          </wp:positionV>
          <wp:extent cx="361950" cy="401320"/>
          <wp:effectExtent l="0" t="0" r="0" b="0"/>
          <wp:wrapSquare wrapText="bothSides"/>
          <wp:docPr id="2" name="Obrázok 2" descr="http://www.stiavnickebane.sk/imgcache/e-img-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tiavnickebane.sk/imgcache/e-img-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3B1F">
      <w:rPr>
        <w:rFonts w:ascii="Times New Roman" w:hAnsi="Times New Roman" w:cs="Times New Roman"/>
        <w:b/>
        <w:sz w:val="28"/>
        <w:szCs w:val="28"/>
        <w:u w:val="single"/>
      </w:rPr>
      <w:t xml:space="preserve">Obec Štiavnické </w:t>
    </w:r>
    <w:r w:rsidR="005D22C4">
      <w:rPr>
        <w:rFonts w:ascii="Times New Roman" w:hAnsi="Times New Roman" w:cs="Times New Roman"/>
        <w:b/>
        <w:sz w:val="28"/>
        <w:szCs w:val="28"/>
        <w:u w:val="single"/>
      </w:rPr>
      <w:t xml:space="preserve">Bane, </w:t>
    </w:r>
    <w:r w:rsidRPr="00433B1F">
      <w:rPr>
        <w:rFonts w:ascii="Times New Roman" w:hAnsi="Times New Roman" w:cs="Times New Roman"/>
        <w:b/>
        <w:sz w:val="28"/>
        <w:szCs w:val="28"/>
        <w:u w:val="single"/>
      </w:rPr>
      <w:t>Štiavnické Bane</w:t>
    </w:r>
    <w:r w:rsidR="005D22C4">
      <w:rPr>
        <w:rFonts w:ascii="Times New Roman" w:hAnsi="Times New Roman" w:cs="Times New Roman"/>
        <w:b/>
        <w:sz w:val="28"/>
        <w:szCs w:val="28"/>
        <w:u w:val="single"/>
      </w:rPr>
      <w:t xml:space="preserve"> č. 1, 969 81</w:t>
    </w:r>
  </w:p>
  <w:p w:rsidR="006F43C2" w:rsidRDefault="008E16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4FB5"/>
    <w:multiLevelType w:val="hybridMultilevel"/>
    <w:tmpl w:val="E3BC5768"/>
    <w:lvl w:ilvl="0" w:tplc="508A11A2">
      <w:start w:val="1"/>
      <w:numFmt w:val="upperLetter"/>
      <w:lvlText w:val="%1."/>
      <w:lvlJc w:val="left"/>
      <w:pPr>
        <w:ind w:left="6720" w:hanging="360"/>
      </w:pPr>
    </w:lvl>
    <w:lvl w:ilvl="1" w:tplc="041B0019">
      <w:start w:val="1"/>
      <w:numFmt w:val="lowerLetter"/>
      <w:lvlText w:val="%2."/>
      <w:lvlJc w:val="left"/>
      <w:pPr>
        <w:ind w:left="7440" w:hanging="360"/>
      </w:pPr>
    </w:lvl>
    <w:lvl w:ilvl="2" w:tplc="041B001B">
      <w:start w:val="1"/>
      <w:numFmt w:val="lowerRoman"/>
      <w:lvlText w:val="%3."/>
      <w:lvlJc w:val="right"/>
      <w:pPr>
        <w:ind w:left="8160" w:hanging="180"/>
      </w:pPr>
    </w:lvl>
    <w:lvl w:ilvl="3" w:tplc="041B000F">
      <w:start w:val="1"/>
      <w:numFmt w:val="decimal"/>
      <w:lvlText w:val="%4."/>
      <w:lvlJc w:val="left"/>
      <w:pPr>
        <w:ind w:left="8880" w:hanging="360"/>
      </w:pPr>
    </w:lvl>
    <w:lvl w:ilvl="4" w:tplc="041B0019">
      <w:start w:val="1"/>
      <w:numFmt w:val="lowerLetter"/>
      <w:lvlText w:val="%5."/>
      <w:lvlJc w:val="left"/>
      <w:pPr>
        <w:ind w:left="9600" w:hanging="360"/>
      </w:pPr>
    </w:lvl>
    <w:lvl w:ilvl="5" w:tplc="041B001B">
      <w:start w:val="1"/>
      <w:numFmt w:val="lowerRoman"/>
      <w:lvlText w:val="%6."/>
      <w:lvlJc w:val="right"/>
      <w:pPr>
        <w:ind w:left="10320" w:hanging="180"/>
      </w:pPr>
    </w:lvl>
    <w:lvl w:ilvl="6" w:tplc="041B000F">
      <w:start w:val="1"/>
      <w:numFmt w:val="decimal"/>
      <w:lvlText w:val="%7."/>
      <w:lvlJc w:val="left"/>
      <w:pPr>
        <w:ind w:left="11040" w:hanging="360"/>
      </w:pPr>
    </w:lvl>
    <w:lvl w:ilvl="7" w:tplc="041B0019">
      <w:start w:val="1"/>
      <w:numFmt w:val="lowerLetter"/>
      <w:lvlText w:val="%8."/>
      <w:lvlJc w:val="left"/>
      <w:pPr>
        <w:ind w:left="11760" w:hanging="360"/>
      </w:pPr>
    </w:lvl>
    <w:lvl w:ilvl="8" w:tplc="041B001B">
      <w:start w:val="1"/>
      <w:numFmt w:val="lowerRoman"/>
      <w:lvlText w:val="%9."/>
      <w:lvlJc w:val="right"/>
      <w:pPr>
        <w:ind w:left="12480" w:hanging="180"/>
      </w:pPr>
    </w:lvl>
  </w:abstractNum>
  <w:abstractNum w:abstractNumId="1" w15:restartNumberingAfterBreak="0">
    <w:nsid w:val="19143C6E"/>
    <w:multiLevelType w:val="hybridMultilevel"/>
    <w:tmpl w:val="6532AFAC"/>
    <w:lvl w:ilvl="0" w:tplc="017A25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D141B"/>
    <w:multiLevelType w:val="hybridMultilevel"/>
    <w:tmpl w:val="515A3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37B4"/>
    <w:multiLevelType w:val="hybridMultilevel"/>
    <w:tmpl w:val="2D5A58DC"/>
    <w:lvl w:ilvl="0" w:tplc="A0EAB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7950DC"/>
    <w:multiLevelType w:val="hybridMultilevel"/>
    <w:tmpl w:val="DEEA5E62"/>
    <w:lvl w:ilvl="0" w:tplc="1DE08BC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C44632"/>
    <w:multiLevelType w:val="hybridMultilevel"/>
    <w:tmpl w:val="05B69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63E7"/>
    <w:multiLevelType w:val="hybridMultilevel"/>
    <w:tmpl w:val="AF142E4C"/>
    <w:lvl w:ilvl="0" w:tplc="6416350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D6762B"/>
    <w:multiLevelType w:val="hybridMultilevel"/>
    <w:tmpl w:val="D2488BD0"/>
    <w:lvl w:ilvl="0" w:tplc="B0706F2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B7A4D"/>
    <w:multiLevelType w:val="hybridMultilevel"/>
    <w:tmpl w:val="8BBC15D0"/>
    <w:lvl w:ilvl="0" w:tplc="0DA00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91"/>
    <w:rsid w:val="00004DB5"/>
    <w:rsid w:val="00025B64"/>
    <w:rsid w:val="00037060"/>
    <w:rsid w:val="000424D0"/>
    <w:rsid w:val="0008664C"/>
    <w:rsid w:val="000B55F4"/>
    <w:rsid w:val="000B59CC"/>
    <w:rsid w:val="000B6090"/>
    <w:rsid w:val="000D2EE6"/>
    <w:rsid w:val="000D6A66"/>
    <w:rsid w:val="00114329"/>
    <w:rsid w:val="001223F6"/>
    <w:rsid w:val="001461EE"/>
    <w:rsid w:val="00163222"/>
    <w:rsid w:val="00175374"/>
    <w:rsid w:val="001F3F15"/>
    <w:rsid w:val="00224B34"/>
    <w:rsid w:val="002403BD"/>
    <w:rsid w:val="002414DC"/>
    <w:rsid w:val="002B24E6"/>
    <w:rsid w:val="002B5A66"/>
    <w:rsid w:val="002C5135"/>
    <w:rsid w:val="002E2E84"/>
    <w:rsid w:val="003108A1"/>
    <w:rsid w:val="00311EF7"/>
    <w:rsid w:val="00321D64"/>
    <w:rsid w:val="00337BF9"/>
    <w:rsid w:val="00363EC3"/>
    <w:rsid w:val="00384CED"/>
    <w:rsid w:val="003A48A3"/>
    <w:rsid w:val="003A7193"/>
    <w:rsid w:val="003F6A2E"/>
    <w:rsid w:val="0041471E"/>
    <w:rsid w:val="00433B1F"/>
    <w:rsid w:val="0045611B"/>
    <w:rsid w:val="00456608"/>
    <w:rsid w:val="00466256"/>
    <w:rsid w:val="004765AD"/>
    <w:rsid w:val="004840DE"/>
    <w:rsid w:val="0049074A"/>
    <w:rsid w:val="00490991"/>
    <w:rsid w:val="00492E71"/>
    <w:rsid w:val="004C5ECA"/>
    <w:rsid w:val="004E57C8"/>
    <w:rsid w:val="004F0048"/>
    <w:rsid w:val="004F209C"/>
    <w:rsid w:val="00507D57"/>
    <w:rsid w:val="005134D3"/>
    <w:rsid w:val="00526D70"/>
    <w:rsid w:val="00550E69"/>
    <w:rsid w:val="0056131E"/>
    <w:rsid w:val="00574DAA"/>
    <w:rsid w:val="0059295F"/>
    <w:rsid w:val="005A0E5C"/>
    <w:rsid w:val="005D22C4"/>
    <w:rsid w:val="005E4648"/>
    <w:rsid w:val="005E75DE"/>
    <w:rsid w:val="00602200"/>
    <w:rsid w:val="00603C50"/>
    <w:rsid w:val="00605FE2"/>
    <w:rsid w:val="00614F8B"/>
    <w:rsid w:val="006A37E2"/>
    <w:rsid w:val="006C3CD2"/>
    <w:rsid w:val="006C7D74"/>
    <w:rsid w:val="006E4E5C"/>
    <w:rsid w:val="006E7073"/>
    <w:rsid w:val="00724D6C"/>
    <w:rsid w:val="00726860"/>
    <w:rsid w:val="00757E9C"/>
    <w:rsid w:val="00772568"/>
    <w:rsid w:val="00774BCA"/>
    <w:rsid w:val="00790D04"/>
    <w:rsid w:val="007B5204"/>
    <w:rsid w:val="007D3DDE"/>
    <w:rsid w:val="007D72BD"/>
    <w:rsid w:val="008035C4"/>
    <w:rsid w:val="00816A91"/>
    <w:rsid w:val="008A413C"/>
    <w:rsid w:val="008D0597"/>
    <w:rsid w:val="008D20F0"/>
    <w:rsid w:val="008E162C"/>
    <w:rsid w:val="008F0E37"/>
    <w:rsid w:val="0090474D"/>
    <w:rsid w:val="00921C25"/>
    <w:rsid w:val="00922799"/>
    <w:rsid w:val="009335A6"/>
    <w:rsid w:val="00981044"/>
    <w:rsid w:val="009B3B79"/>
    <w:rsid w:val="009C22B1"/>
    <w:rsid w:val="009C5056"/>
    <w:rsid w:val="009E2C67"/>
    <w:rsid w:val="009F7188"/>
    <w:rsid w:val="00A016A2"/>
    <w:rsid w:val="00A11D86"/>
    <w:rsid w:val="00A13015"/>
    <w:rsid w:val="00A60871"/>
    <w:rsid w:val="00A60C07"/>
    <w:rsid w:val="00A66A20"/>
    <w:rsid w:val="00A9428A"/>
    <w:rsid w:val="00AE56E3"/>
    <w:rsid w:val="00B0743E"/>
    <w:rsid w:val="00B161A5"/>
    <w:rsid w:val="00B37425"/>
    <w:rsid w:val="00B4298C"/>
    <w:rsid w:val="00B44839"/>
    <w:rsid w:val="00B80333"/>
    <w:rsid w:val="00B84C72"/>
    <w:rsid w:val="00BB1859"/>
    <w:rsid w:val="00BC3E91"/>
    <w:rsid w:val="00BE3B65"/>
    <w:rsid w:val="00C0624F"/>
    <w:rsid w:val="00C07D25"/>
    <w:rsid w:val="00C43D35"/>
    <w:rsid w:val="00C51981"/>
    <w:rsid w:val="00C53D8A"/>
    <w:rsid w:val="00C553F0"/>
    <w:rsid w:val="00C82E85"/>
    <w:rsid w:val="00C83723"/>
    <w:rsid w:val="00CA059C"/>
    <w:rsid w:val="00CB1323"/>
    <w:rsid w:val="00CB54BE"/>
    <w:rsid w:val="00CB56B3"/>
    <w:rsid w:val="00CC1A09"/>
    <w:rsid w:val="00CD0F1F"/>
    <w:rsid w:val="00CD24CF"/>
    <w:rsid w:val="00CE1491"/>
    <w:rsid w:val="00CF1E9F"/>
    <w:rsid w:val="00CF253E"/>
    <w:rsid w:val="00D1130D"/>
    <w:rsid w:val="00D12312"/>
    <w:rsid w:val="00D131B7"/>
    <w:rsid w:val="00D44D7D"/>
    <w:rsid w:val="00D66033"/>
    <w:rsid w:val="00D946B2"/>
    <w:rsid w:val="00DC0A0E"/>
    <w:rsid w:val="00DE738A"/>
    <w:rsid w:val="00E30A78"/>
    <w:rsid w:val="00E34DB2"/>
    <w:rsid w:val="00E41D3E"/>
    <w:rsid w:val="00E544F1"/>
    <w:rsid w:val="00E71455"/>
    <w:rsid w:val="00E86C40"/>
    <w:rsid w:val="00E92E04"/>
    <w:rsid w:val="00EA5444"/>
    <w:rsid w:val="00EC5A13"/>
    <w:rsid w:val="00ED1EEA"/>
    <w:rsid w:val="00ED59D1"/>
    <w:rsid w:val="00EE33AD"/>
    <w:rsid w:val="00F17361"/>
    <w:rsid w:val="00F22F05"/>
    <w:rsid w:val="00F339C1"/>
    <w:rsid w:val="00F53E0E"/>
    <w:rsid w:val="00F544B8"/>
    <w:rsid w:val="00F92024"/>
    <w:rsid w:val="00FC6DA9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D5C0"/>
  <w15:chartTrackingRefBased/>
  <w15:docId w15:val="{8E15D7FD-B661-43B5-9EF0-E2F31BF1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46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92024"/>
    <w:pPr>
      <w:keepNext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4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qFormat/>
    <w:rsid w:val="00F92024"/>
    <w:pPr>
      <w:keepNext/>
      <w:outlineLvl w:val="4"/>
    </w:pPr>
    <w:rPr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09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90991"/>
  </w:style>
  <w:style w:type="paragraph" w:styleId="Pta">
    <w:name w:val="footer"/>
    <w:basedOn w:val="Normlny"/>
    <w:link w:val="PtaChar"/>
    <w:uiPriority w:val="99"/>
    <w:unhideWhenUsed/>
    <w:rsid w:val="004909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90991"/>
  </w:style>
  <w:style w:type="character" w:styleId="Hypertextovprepojenie">
    <w:name w:val="Hyperlink"/>
    <w:basedOn w:val="Predvolenpsmoodseku"/>
    <w:uiPriority w:val="99"/>
    <w:unhideWhenUsed/>
    <w:rsid w:val="00490991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920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F92024"/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paragraph" w:styleId="Zkladntext3">
    <w:name w:val="Body Text 3"/>
    <w:basedOn w:val="Normlny"/>
    <w:link w:val="Zkladntext3Char"/>
    <w:rsid w:val="00F92024"/>
    <w:pPr>
      <w:jc w:val="both"/>
    </w:pPr>
    <w:rPr>
      <w:szCs w:val="20"/>
    </w:rPr>
  </w:style>
  <w:style w:type="character" w:customStyle="1" w:styleId="Zkladntext3Char">
    <w:name w:val="Základný text 3 Char"/>
    <w:basedOn w:val="Predvolenpsmoodseku"/>
    <w:link w:val="Zkladntext3"/>
    <w:rsid w:val="00F920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Vrazn">
    <w:name w:val="Strong"/>
    <w:qFormat/>
    <w:rsid w:val="00F92024"/>
    <w:rPr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2024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D72BD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D72BD"/>
  </w:style>
  <w:style w:type="character" w:customStyle="1" w:styleId="Nadpis1Char">
    <w:name w:val="Nadpis 1 Char"/>
    <w:basedOn w:val="Predvolenpsmoodseku"/>
    <w:link w:val="Nadpis1"/>
    <w:uiPriority w:val="9"/>
    <w:rsid w:val="005E46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46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724D6C"/>
    <w:pPr>
      <w:ind w:left="720"/>
      <w:contextualSpacing/>
    </w:pPr>
  </w:style>
  <w:style w:type="table" w:styleId="Mriekatabuky">
    <w:name w:val="Table Grid"/>
    <w:basedOn w:val="Normlnatabuka"/>
    <w:uiPriority w:val="39"/>
    <w:rsid w:val="00CB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HEILEROVÁ Veronika</dc:creator>
  <cp:keywords/>
  <dc:description/>
  <cp:lastModifiedBy>KURUCOVÁ Lucia</cp:lastModifiedBy>
  <cp:revision>3</cp:revision>
  <cp:lastPrinted>2025-01-28T11:14:00Z</cp:lastPrinted>
  <dcterms:created xsi:type="dcterms:W3CDTF">2025-02-05T07:42:00Z</dcterms:created>
  <dcterms:modified xsi:type="dcterms:W3CDTF">2025-02-05T08:26:00Z</dcterms:modified>
</cp:coreProperties>
</file>